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84" w:rsidRDefault="00D2609F" w:rsidP="006E128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 w:rsidR="006E1284">
        <w:rPr>
          <w:rFonts w:ascii="Arial" w:hAnsi="Arial"/>
          <w:b/>
          <w:sz w:val="24"/>
          <w:szCs w:val="24"/>
          <w:lang w:eastAsia="x-none"/>
        </w:rPr>
        <w:t>#10</w:t>
      </w:r>
      <w:r w:rsidR="003D0290">
        <w:rPr>
          <w:rFonts w:ascii="Arial" w:hAnsi="Arial"/>
          <w:b/>
          <w:sz w:val="24"/>
          <w:szCs w:val="24"/>
          <w:lang w:eastAsia="x-none"/>
        </w:rPr>
        <w:t>5</w:t>
      </w:r>
      <w:r w:rsidR="006E1284"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6E1284">
        <w:rPr>
          <w:rFonts w:ascii="Arial" w:eastAsia="Times New Roman" w:hAnsi="Arial"/>
          <w:b/>
          <w:bCs/>
          <w:sz w:val="24"/>
          <w:szCs w:val="24"/>
        </w:rPr>
        <w:tab/>
      </w:r>
      <w:r w:rsidR="006E1284">
        <w:rPr>
          <w:rFonts w:ascii="Arial" w:eastAsia="Times New Roman" w:hAnsi="Arial"/>
          <w:b/>
          <w:bCs/>
          <w:sz w:val="24"/>
          <w:szCs w:val="24"/>
        </w:rPr>
        <w:tab/>
      </w:r>
      <w:r w:rsidR="006E1284">
        <w:rPr>
          <w:rFonts w:ascii="Arial" w:eastAsia="Times New Roman" w:hAnsi="Arial"/>
          <w:b/>
          <w:bCs/>
          <w:sz w:val="24"/>
          <w:szCs w:val="24"/>
        </w:rPr>
        <w:tab/>
        <w:t xml:space="preserve"> </w:t>
      </w:r>
      <w:r w:rsidR="006E1284" w:rsidRPr="00383F56">
        <w:rPr>
          <w:rFonts w:ascii="Arial" w:eastAsia="Times New Roman" w:hAnsi="Arial"/>
          <w:b/>
          <w:bCs/>
          <w:sz w:val="24"/>
          <w:szCs w:val="24"/>
        </w:rPr>
        <w:t>R2</w:t>
      </w:r>
      <w:r w:rsidR="006E1284">
        <w:rPr>
          <w:rFonts w:ascii="Arial" w:eastAsia="Times New Roman" w:hAnsi="Arial"/>
          <w:b/>
          <w:bCs/>
          <w:sz w:val="24"/>
          <w:szCs w:val="24"/>
        </w:rPr>
        <w:t>-1</w:t>
      </w:r>
      <w:r w:rsidR="00AD1CFD">
        <w:rPr>
          <w:rFonts w:ascii="Arial" w:eastAsia="Times New Roman" w:hAnsi="Arial"/>
          <w:b/>
          <w:bCs/>
          <w:sz w:val="24"/>
          <w:szCs w:val="24"/>
        </w:rPr>
        <w:t>9</w:t>
      </w:r>
      <w:r w:rsidR="00005301" w:rsidRPr="00005301">
        <w:rPr>
          <w:rFonts w:ascii="Arial" w:eastAsia="Times New Roman" w:hAnsi="Arial"/>
          <w:b/>
          <w:bCs/>
          <w:sz w:val="24"/>
          <w:szCs w:val="24"/>
        </w:rPr>
        <w:t>02151</w:t>
      </w:r>
    </w:p>
    <w:p w:rsidR="00D2609F" w:rsidRPr="00D85BA6" w:rsidRDefault="003D0290" w:rsidP="006E128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/>
          <w:b/>
          <w:sz w:val="24"/>
          <w:szCs w:val="24"/>
          <w:lang w:eastAsia="x-none"/>
        </w:rPr>
        <w:t>Athens</w:t>
      </w:r>
      <w:r w:rsidR="006E1284">
        <w:rPr>
          <w:rFonts w:ascii="Arial" w:hAnsi="Arial"/>
          <w:b/>
          <w:sz w:val="24"/>
          <w:szCs w:val="24"/>
          <w:lang w:eastAsia="x-none"/>
        </w:rPr>
        <w:t xml:space="preserve">, </w:t>
      </w:r>
      <w:r>
        <w:rPr>
          <w:rFonts w:ascii="Arial" w:hAnsi="Arial"/>
          <w:b/>
          <w:sz w:val="24"/>
          <w:szCs w:val="24"/>
          <w:lang w:eastAsia="x-none"/>
        </w:rPr>
        <w:t xml:space="preserve">Greece, </w:t>
      </w:r>
      <w:r w:rsidR="006E1284">
        <w:rPr>
          <w:rFonts w:ascii="Arial" w:hAnsi="Arial"/>
          <w:b/>
          <w:sz w:val="24"/>
          <w:szCs w:val="24"/>
          <w:lang w:eastAsia="x-none"/>
        </w:rPr>
        <w:t>2</w:t>
      </w:r>
      <w:r>
        <w:rPr>
          <w:rFonts w:ascii="Arial" w:hAnsi="Arial"/>
          <w:b/>
          <w:sz w:val="24"/>
          <w:szCs w:val="24"/>
          <w:lang w:eastAsia="x-none"/>
        </w:rPr>
        <w:t xml:space="preserve">5 February </w:t>
      </w:r>
      <w:r w:rsidR="006E1284">
        <w:rPr>
          <w:rFonts w:ascii="Arial" w:hAnsi="Arial"/>
          <w:b/>
          <w:sz w:val="24"/>
          <w:szCs w:val="24"/>
          <w:lang w:eastAsia="x-none"/>
        </w:rPr>
        <w:t>-</w:t>
      </w:r>
      <w:r>
        <w:rPr>
          <w:rFonts w:ascii="Arial" w:hAnsi="Arial"/>
          <w:b/>
          <w:sz w:val="24"/>
          <w:szCs w:val="24"/>
          <w:lang w:eastAsia="x-none"/>
        </w:rPr>
        <w:t xml:space="preserve"> </w:t>
      </w:r>
      <w:r w:rsidR="006E1284">
        <w:rPr>
          <w:rFonts w:ascii="Arial" w:hAnsi="Arial"/>
          <w:b/>
          <w:sz w:val="24"/>
          <w:szCs w:val="24"/>
          <w:lang w:eastAsia="x-none"/>
        </w:rPr>
        <w:t xml:space="preserve">1 </w:t>
      </w:r>
      <w:r>
        <w:rPr>
          <w:rFonts w:ascii="Arial" w:hAnsi="Arial"/>
          <w:b/>
          <w:sz w:val="24"/>
          <w:szCs w:val="24"/>
          <w:lang w:eastAsia="x-none"/>
        </w:rPr>
        <w:t>March</w:t>
      </w:r>
      <w:r w:rsidR="006E1284" w:rsidRPr="00586392">
        <w:rPr>
          <w:rFonts w:ascii="Arial" w:hAnsi="Arial"/>
          <w:b/>
          <w:sz w:val="24"/>
          <w:szCs w:val="24"/>
          <w:lang w:eastAsia="x-none"/>
        </w:rPr>
        <w:t xml:space="preserve"> 201</w:t>
      </w:r>
      <w:r>
        <w:rPr>
          <w:rFonts w:ascii="Arial" w:hAnsi="Arial"/>
          <w:b/>
          <w:sz w:val="24"/>
          <w:szCs w:val="24"/>
          <w:lang w:eastAsia="x-none"/>
        </w:rPr>
        <w:t>9</w:t>
      </w:r>
    </w:p>
    <w:p w:rsidR="00156D62" w:rsidRPr="00D2609F" w:rsidRDefault="00156D62" w:rsidP="00DE5BCE">
      <w:pPr>
        <w:pStyle w:val="a4"/>
        <w:rPr>
          <w:rFonts w:ascii="Arial" w:hAnsi="Arial"/>
          <w:b/>
          <w:noProof/>
          <w:sz w:val="24"/>
          <w:lang w:val="en-US" w:eastAsia="ko-KR"/>
        </w:rPr>
      </w:pPr>
      <w:bookmarkStart w:id="1" w:name="_GoBack"/>
      <w:bookmarkEnd w:id="1"/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</w:t>
      </w:r>
      <w:r w:rsidR="0062765E">
        <w:rPr>
          <w:rFonts w:ascii="Arial" w:hAnsi="Arial"/>
          <w:sz w:val="24"/>
          <w:lang w:val="en-US" w:eastAsia="ko-KR"/>
        </w:rPr>
        <w:t>1</w:t>
      </w:r>
      <w:r w:rsidRPr="00F13BC8">
        <w:rPr>
          <w:rFonts w:ascii="Arial" w:hAnsi="Arial"/>
          <w:sz w:val="24"/>
          <w:lang w:val="en-US" w:eastAsia="ko-KR"/>
        </w:rPr>
        <w:t>.</w:t>
      </w:r>
      <w:r w:rsidR="00DE5BCE">
        <w:rPr>
          <w:rFonts w:ascii="Arial" w:hAnsi="Arial"/>
          <w:sz w:val="24"/>
          <w:lang w:val="en-US" w:eastAsia="ko-KR"/>
        </w:rPr>
        <w:t>7</w:t>
      </w:r>
      <w:r w:rsidR="006F7DF4">
        <w:rPr>
          <w:rFonts w:ascii="Arial" w:hAnsi="Arial"/>
          <w:sz w:val="24"/>
          <w:lang w:val="en-US" w:eastAsia="ko-KR"/>
        </w:rPr>
        <w:t>.</w:t>
      </w:r>
      <w:r w:rsidR="00DE5BCE">
        <w:rPr>
          <w:rFonts w:ascii="Arial" w:hAnsi="Arial"/>
          <w:sz w:val="24"/>
          <w:lang w:val="en-US" w:eastAsia="ko-KR"/>
        </w:rPr>
        <w:t>2.2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</w:t>
      </w:r>
      <w:r w:rsidR="00DE5BCE" w:rsidRPr="00DE5BCE">
        <w:rPr>
          <w:rFonts w:ascii="Arial" w:hAnsi="Arial"/>
          <w:sz w:val="24"/>
          <w:lang w:val="en-US" w:eastAsia="ko-KR"/>
        </w:rPr>
        <w:t>FS_NR_IIOT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E5BCE" w:rsidRPr="00DE5BCE">
        <w:rPr>
          <w:rFonts w:ascii="Arial" w:hAnsi="Arial"/>
          <w:sz w:val="24"/>
          <w:lang w:val="en-US"/>
        </w:rPr>
        <w:t xml:space="preserve">Consideration on </w:t>
      </w:r>
      <w:r w:rsidR="003D0290">
        <w:rPr>
          <w:rFonts w:ascii="Arial" w:hAnsi="Arial"/>
          <w:sz w:val="24"/>
          <w:lang w:val="en-US"/>
        </w:rPr>
        <w:t xml:space="preserve">knowledge of </w:t>
      </w:r>
      <w:r w:rsidR="00F512A7" w:rsidRPr="00DE5BCE">
        <w:rPr>
          <w:rFonts w:ascii="Arial" w:hAnsi="Arial"/>
          <w:sz w:val="24"/>
          <w:lang w:val="en-US"/>
        </w:rPr>
        <w:t xml:space="preserve">traffic </w:t>
      </w:r>
      <w:r w:rsidR="003D0290">
        <w:rPr>
          <w:rFonts w:ascii="Arial" w:hAnsi="Arial"/>
          <w:sz w:val="24"/>
          <w:lang w:val="en-US"/>
        </w:rPr>
        <w:t>pattern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D2BA0" w:rsidRDefault="003D0290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During the e-</w:t>
      </w:r>
      <w:r w:rsidRPr="002B04B9">
        <w:rPr>
          <w:rFonts w:ascii="Arial" w:hAnsi="Arial" w:cs="Arial" w:hint="eastAsia"/>
          <w:sz w:val="22"/>
          <w:szCs w:val="22"/>
          <w:lang w:eastAsia="ko-KR"/>
        </w:rPr>
        <w:t>mail discussion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F3220C">
        <w:rPr>
          <w:rFonts w:ascii="Arial" w:hAnsi="Arial" w:cs="Arial" w:hint="eastAsia"/>
          <w:i/>
          <w:sz w:val="22"/>
          <w:szCs w:val="22"/>
          <w:lang w:eastAsia="ko-KR"/>
        </w:rPr>
        <w:t>[</w:t>
      </w:r>
      <w:r>
        <w:rPr>
          <w:rFonts w:ascii="Arial" w:hAnsi="Arial" w:cs="Arial"/>
          <w:i/>
          <w:sz w:val="22"/>
          <w:szCs w:val="22"/>
          <w:lang w:eastAsia="ko-KR"/>
        </w:rPr>
        <w:t>104</w:t>
      </w:r>
      <w:r w:rsidRPr="00F3220C">
        <w:rPr>
          <w:rFonts w:ascii="Arial" w:hAnsi="Arial" w:cs="Arial"/>
          <w:i/>
          <w:sz w:val="22"/>
          <w:szCs w:val="22"/>
          <w:lang w:eastAsia="ko-KR"/>
        </w:rPr>
        <w:t>#</w:t>
      </w:r>
      <w:r>
        <w:rPr>
          <w:rFonts w:ascii="Arial" w:hAnsi="Arial" w:cs="Arial"/>
          <w:i/>
          <w:sz w:val="22"/>
          <w:szCs w:val="22"/>
          <w:lang w:eastAsia="ko-KR"/>
        </w:rPr>
        <w:t>36</w:t>
      </w:r>
      <w:r w:rsidRPr="00F3220C">
        <w:rPr>
          <w:rFonts w:ascii="Arial" w:hAnsi="Arial" w:cs="Arial" w:hint="eastAsia"/>
          <w:i/>
          <w:sz w:val="22"/>
          <w:szCs w:val="22"/>
          <w:lang w:eastAsia="ko-KR"/>
        </w:rPr>
        <w:t>]</w:t>
      </w:r>
      <w:r w:rsidRPr="00F3220C">
        <w:rPr>
          <w:rFonts w:ascii="Arial" w:hAnsi="Arial" w:cs="Arial"/>
          <w:i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i/>
          <w:sz w:val="22"/>
          <w:szCs w:val="22"/>
          <w:lang w:eastAsia="ko-KR"/>
        </w:rPr>
        <w:t>TSN Traffic</w:t>
      </w:r>
      <w:r w:rsidR="00CC0D6B">
        <w:rPr>
          <w:rFonts w:ascii="Arial" w:hAnsi="Arial" w:cs="Arial"/>
          <w:i/>
          <w:sz w:val="22"/>
          <w:szCs w:val="22"/>
          <w:lang w:eastAsia="ko-KR"/>
        </w:rPr>
        <w:t xml:space="preserve"> Patterns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Pr="0062765F">
        <w:rPr>
          <w:rFonts w:ascii="Arial" w:hAnsi="Arial" w:cs="Arial"/>
          <w:sz w:val="22"/>
          <w:szCs w:val="22"/>
          <w:lang w:eastAsia="ko-KR"/>
        </w:rPr>
        <w:t xml:space="preserve">RAN2 discussed </w:t>
      </w:r>
      <w:r w:rsidR="00CC0D6B">
        <w:rPr>
          <w:rFonts w:ascii="Arial" w:hAnsi="Arial" w:cs="Arial"/>
          <w:sz w:val="22"/>
          <w:szCs w:val="22"/>
          <w:lang w:eastAsia="ko-KR"/>
        </w:rPr>
        <w:t xml:space="preserve">whether </w:t>
      </w:r>
      <w:proofErr w:type="spellStart"/>
      <w:r w:rsidR="00CC0D6B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CC0D6B">
        <w:rPr>
          <w:rFonts w:ascii="Arial" w:hAnsi="Arial" w:cs="Arial"/>
          <w:sz w:val="22"/>
          <w:szCs w:val="22"/>
          <w:lang w:eastAsia="ko-KR"/>
        </w:rPr>
        <w:t xml:space="preserve"> needs to know traffic pattern of a TSN flow. </w:t>
      </w:r>
      <w:r w:rsidR="00112E52">
        <w:rPr>
          <w:rFonts w:ascii="Arial" w:hAnsi="Arial" w:cs="Arial"/>
          <w:sz w:val="22"/>
          <w:szCs w:val="22"/>
          <w:lang w:eastAsia="ko-KR"/>
        </w:rPr>
        <w:t>Most</w:t>
      </w:r>
      <w:r w:rsidR="00E83FC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56558">
        <w:rPr>
          <w:rFonts w:ascii="Arial" w:hAnsi="Arial" w:cs="Arial"/>
          <w:sz w:val="22"/>
          <w:szCs w:val="22"/>
          <w:lang w:eastAsia="ko-KR"/>
        </w:rPr>
        <w:t xml:space="preserve">companies think that </w:t>
      </w:r>
      <w:r w:rsidR="00A56558" w:rsidRPr="00AE6FF8">
        <w:rPr>
          <w:rFonts w:ascii="Arial" w:hAnsi="Arial" w:cs="Arial"/>
          <w:sz w:val="22"/>
          <w:szCs w:val="22"/>
          <w:lang w:eastAsia="ko-KR"/>
        </w:rPr>
        <w:t xml:space="preserve">it is useful for the </w:t>
      </w:r>
      <w:proofErr w:type="spellStart"/>
      <w:r w:rsidR="00A56558" w:rsidRPr="00AE6FF8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A56558" w:rsidRPr="00AE6FF8">
        <w:rPr>
          <w:rFonts w:ascii="Arial" w:hAnsi="Arial" w:cs="Arial"/>
          <w:sz w:val="22"/>
          <w:szCs w:val="22"/>
          <w:lang w:eastAsia="ko-KR"/>
        </w:rPr>
        <w:t xml:space="preserve"> to know the traffic pattern</w:t>
      </w:r>
      <w:r w:rsidR="00771F02">
        <w:rPr>
          <w:rFonts w:ascii="Arial" w:hAnsi="Arial" w:cs="Arial"/>
          <w:sz w:val="22"/>
          <w:szCs w:val="22"/>
          <w:lang w:eastAsia="ko-KR"/>
        </w:rPr>
        <w:t xml:space="preserve">. We think so </w:t>
      </w:r>
      <w:r w:rsidR="00E83FC9">
        <w:rPr>
          <w:rFonts w:ascii="Arial" w:hAnsi="Arial" w:cs="Arial"/>
          <w:sz w:val="22"/>
          <w:szCs w:val="22"/>
          <w:lang w:eastAsia="ko-KR"/>
        </w:rPr>
        <w:t xml:space="preserve">because </w:t>
      </w:r>
      <w:r w:rsidR="007B357B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C00717">
        <w:rPr>
          <w:rFonts w:ascii="Arial" w:hAnsi="Arial" w:cs="Arial"/>
          <w:sz w:val="22"/>
          <w:szCs w:val="22"/>
          <w:lang w:eastAsia="ko-KR"/>
        </w:rPr>
        <w:t>traffic pattern</w:t>
      </w:r>
      <w:r w:rsidR="009F19A2">
        <w:rPr>
          <w:rFonts w:ascii="Arial" w:hAnsi="Arial" w:cs="Arial"/>
          <w:sz w:val="22"/>
          <w:szCs w:val="22"/>
          <w:lang w:eastAsia="ko-KR"/>
        </w:rPr>
        <w:t xml:space="preserve"> (e.g., message size, transfer interval) defined as influence quantity in TR 22.804</w:t>
      </w:r>
      <w:r w:rsidR="00C0071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83FC9">
        <w:rPr>
          <w:rFonts w:ascii="Arial" w:hAnsi="Arial" w:cs="Arial"/>
          <w:sz w:val="22"/>
          <w:szCs w:val="22"/>
          <w:lang w:eastAsia="ko-KR"/>
        </w:rPr>
        <w:t xml:space="preserve">can be exploited </w:t>
      </w:r>
      <w:r w:rsidR="00771F02">
        <w:rPr>
          <w:rFonts w:ascii="Arial" w:hAnsi="Arial" w:cs="Arial"/>
          <w:sz w:val="22"/>
          <w:szCs w:val="22"/>
          <w:lang w:eastAsia="ko-KR"/>
        </w:rPr>
        <w:t xml:space="preserve">for Radio Resource Management </w:t>
      </w:r>
      <w:r w:rsidR="00E83FC9">
        <w:rPr>
          <w:rFonts w:ascii="Arial" w:hAnsi="Arial" w:cs="Arial"/>
          <w:sz w:val="22"/>
          <w:szCs w:val="22"/>
          <w:lang w:eastAsia="ko-KR"/>
        </w:rPr>
        <w:t xml:space="preserve">(e.g., </w:t>
      </w:r>
      <w:r w:rsidR="00577E77">
        <w:rPr>
          <w:rFonts w:ascii="Arial" w:hAnsi="Arial" w:cs="Arial"/>
          <w:sz w:val="22"/>
          <w:szCs w:val="22"/>
          <w:lang w:eastAsia="ko-KR"/>
        </w:rPr>
        <w:t xml:space="preserve">radio admission control, </w:t>
      </w:r>
      <w:r w:rsidR="00850648">
        <w:rPr>
          <w:rFonts w:ascii="Arial" w:hAnsi="Arial" w:cs="Arial"/>
          <w:sz w:val="22"/>
          <w:szCs w:val="22"/>
          <w:lang w:eastAsia="ko-KR"/>
        </w:rPr>
        <w:t xml:space="preserve">radio bearer control </w:t>
      </w:r>
      <w:r w:rsidR="00DC0E28">
        <w:rPr>
          <w:rFonts w:ascii="Arial" w:hAnsi="Arial" w:cs="Arial"/>
          <w:sz w:val="22"/>
          <w:szCs w:val="22"/>
          <w:lang w:eastAsia="ko-KR"/>
        </w:rPr>
        <w:t>and resource allocation</w:t>
      </w:r>
      <w:r w:rsidR="00771F02">
        <w:rPr>
          <w:rFonts w:ascii="Arial" w:hAnsi="Arial" w:cs="Arial"/>
          <w:sz w:val="22"/>
          <w:szCs w:val="22"/>
          <w:lang w:eastAsia="ko-KR"/>
        </w:rPr>
        <w:t>)</w:t>
      </w:r>
      <w:r w:rsidR="00B00383">
        <w:rPr>
          <w:rFonts w:ascii="Arial" w:hAnsi="Arial" w:cs="Arial"/>
          <w:sz w:val="22"/>
          <w:szCs w:val="22"/>
          <w:lang w:eastAsia="ko-KR"/>
        </w:rPr>
        <w:t xml:space="preserve">. However, </w:t>
      </w:r>
      <w:r w:rsidR="00A3584B">
        <w:rPr>
          <w:rFonts w:ascii="Arial" w:hAnsi="Arial" w:cs="Arial"/>
          <w:sz w:val="22"/>
          <w:szCs w:val="22"/>
          <w:lang w:eastAsia="ko-KR"/>
        </w:rPr>
        <w:t xml:space="preserve">regarding which device (e.g., UE or </w:t>
      </w:r>
      <w:r w:rsidR="00AB4053">
        <w:rPr>
          <w:rFonts w:ascii="Arial" w:hAnsi="Arial" w:cs="Arial"/>
          <w:sz w:val="22"/>
          <w:szCs w:val="22"/>
          <w:lang w:eastAsia="ko-KR"/>
        </w:rPr>
        <w:t>5G</w:t>
      </w:r>
      <w:r w:rsidR="00A3584B">
        <w:rPr>
          <w:rFonts w:ascii="Arial" w:hAnsi="Arial" w:cs="Arial"/>
          <w:sz w:val="22"/>
          <w:szCs w:val="22"/>
          <w:lang w:eastAsia="ko-KR"/>
        </w:rPr>
        <w:t xml:space="preserve">C) provides the </w:t>
      </w:r>
      <w:r w:rsidR="00E028D1">
        <w:rPr>
          <w:rFonts w:ascii="Arial" w:hAnsi="Arial" w:cs="Arial"/>
          <w:sz w:val="22"/>
          <w:szCs w:val="22"/>
          <w:lang w:eastAsia="ko-KR"/>
        </w:rPr>
        <w:t>information</w:t>
      </w:r>
      <w:r w:rsidR="00A3584B">
        <w:rPr>
          <w:rFonts w:ascii="Arial" w:hAnsi="Arial" w:cs="Arial"/>
          <w:sz w:val="22"/>
          <w:szCs w:val="22"/>
          <w:lang w:eastAsia="ko-KR"/>
        </w:rPr>
        <w:t xml:space="preserve">, it </w:t>
      </w:r>
      <w:r w:rsidR="00EF3709">
        <w:rPr>
          <w:rFonts w:ascii="Arial" w:hAnsi="Arial" w:cs="Arial"/>
          <w:sz w:val="22"/>
          <w:szCs w:val="22"/>
          <w:lang w:eastAsia="ko-KR"/>
        </w:rPr>
        <w:t xml:space="preserve">seems </w:t>
      </w:r>
      <w:r w:rsidR="00094321">
        <w:rPr>
          <w:rFonts w:ascii="Arial" w:hAnsi="Arial" w:cs="Arial"/>
          <w:sz w:val="22"/>
          <w:szCs w:val="22"/>
          <w:lang w:eastAsia="ko-KR"/>
        </w:rPr>
        <w:t>the</w:t>
      </w:r>
      <w:r w:rsidR="00A3584B">
        <w:rPr>
          <w:rFonts w:ascii="Arial" w:hAnsi="Arial" w:cs="Arial"/>
          <w:sz w:val="22"/>
          <w:szCs w:val="22"/>
          <w:lang w:eastAsia="ko-KR"/>
        </w:rPr>
        <w:t xml:space="preserve"> companies have different opinions.</w:t>
      </w:r>
      <w:r w:rsidR="00D05591">
        <w:rPr>
          <w:rFonts w:ascii="Arial" w:hAnsi="Arial" w:cs="Arial"/>
          <w:sz w:val="22"/>
          <w:szCs w:val="22"/>
          <w:lang w:eastAsia="ko-KR"/>
        </w:rPr>
        <w:t xml:space="preserve"> </w:t>
      </w:r>
    </w:p>
    <w:p w:rsidR="00DD2BA0" w:rsidRDefault="00DD2BA0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We are discussing who can provide the traffic pattern </w:t>
      </w:r>
      <w:r w:rsidR="001E722B">
        <w:rPr>
          <w:rFonts w:ascii="Arial" w:hAnsi="Arial" w:cs="Arial"/>
          <w:sz w:val="22"/>
          <w:szCs w:val="22"/>
          <w:lang w:eastAsia="ko-KR"/>
        </w:rPr>
        <w:t>i</w:t>
      </w:r>
      <w:r>
        <w:rPr>
          <w:rFonts w:ascii="Arial" w:hAnsi="Arial" w:cs="Arial"/>
          <w:sz w:val="22"/>
          <w:szCs w:val="22"/>
          <w:lang w:eastAsia="ko-KR"/>
        </w:rPr>
        <w:t xml:space="preserve">n </w:t>
      </w:r>
      <w:r>
        <w:rPr>
          <w:rFonts w:ascii="Arial" w:hAnsi="Arial" w:cs="Arial"/>
          <w:sz w:val="22"/>
          <w:szCs w:val="22"/>
          <w:lang w:val="en-US" w:eastAsia="ko-KR"/>
        </w:rPr>
        <w:t>t</w:t>
      </w:r>
      <w:r w:rsidRPr="008C2338">
        <w:rPr>
          <w:rFonts w:ascii="Arial" w:hAnsi="Arial" w:cs="Arial"/>
          <w:sz w:val="22"/>
          <w:szCs w:val="22"/>
          <w:lang w:val="en-US" w:eastAsia="ko-KR"/>
        </w:rPr>
        <w:t>his document</w:t>
      </w:r>
      <w:r>
        <w:rPr>
          <w:rFonts w:ascii="Arial" w:hAnsi="Arial" w:cs="Arial"/>
          <w:sz w:val="22"/>
          <w:szCs w:val="22"/>
          <w:lang w:eastAsia="ko-KR"/>
        </w:rPr>
        <w:t>.</w:t>
      </w:r>
    </w:p>
    <w:p w:rsidR="00E24B0D" w:rsidRPr="0062765E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2551A8" w:rsidRDefault="0049606D" w:rsidP="00B06385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As shown in Figure 1, t</w:t>
      </w:r>
      <w:r w:rsidR="00370020">
        <w:rPr>
          <w:rFonts w:ascii="Arial" w:hAnsi="Arial" w:cs="Arial"/>
          <w:sz w:val="22"/>
          <w:szCs w:val="22"/>
          <w:lang w:val="en-US" w:eastAsia="ko-KR"/>
        </w:rPr>
        <w:t xml:space="preserve">here are three TSN configuration models: </w:t>
      </w:r>
      <w:r w:rsidR="0068723F">
        <w:rPr>
          <w:rFonts w:ascii="Arial" w:hAnsi="Arial" w:cs="Arial"/>
          <w:sz w:val="22"/>
          <w:szCs w:val="22"/>
          <w:lang w:val="en-US" w:eastAsia="ko-KR"/>
        </w:rPr>
        <w:t>F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>ully distributed model</w:t>
      </w:r>
      <w:r w:rsidR="0068723F">
        <w:rPr>
          <w:rFonts w:ascii="Arial" w:hAnsi="Arial" w:cs="Arial"/>
          <w:sz w:val="22"/>
          <w:szCs w:val="22"/>
          <w:lang w:val="en-US" w:eastAsia="ko-KR"/>
        </w:rPr>
        <w:t>, C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 xml:space="preserve">entralized network and distributed user model and </w:t>
      </w:r>
      <w:proofErr w:type="gramStart"/>
      <w:r w:rsidR="0068723F">
        <w:rPr>
          <w:rFonts w:ascii="Arial" w:hAnsi="Arial" w:cs="Arial"/>
          <w:sz w:val="22"/>
          <w:szCs w:val="22"/>
          <w:lang w:val="en-US" w:eastAsia="ko-KR"/>
        </w:rPr>
        <w:t>F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>ully</w:t>
      </w:r>
      <w:proofErr w:type="gramEnd"/>
      <w:r w:rsidR="0039499F" w:rsidRPr="0039499F">
        <w:rPr>
          <w:rFonts w:ascii="Arial" w:hAnsi="Arial" w:cs="Arial"/>
          <w:sz w:val="22"/>
          <w:szCs w:val="22"/>
          <w:lang w:val="en-US" w:eastAsia="ko-KR"/>
        </w:rPr>
        <w:t xml:space="preserve"> centralized model</w:t>
      </w:r>
      <w:r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E25FD3" w:rsidRPr="00E25FD3" w:rsidRDefault="002551A8" w:rsidP="002551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F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>ully distributed model</w:t>
      </w:r>
      <w:r w:rsidR="0068723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C45ED">
        <w:rPr>
          <w:rFonts w:ascii="Arial" w:hAnsi="Arial" w:cs="Arial"/>
          <w:sz w:val="22"/>
          <w:szCs w:val="22"/>
          <w:lang w:val="en-US" w:eastAsia="ko-KR"/>
        </w:rPr>
        <w:t xml:space="preserve">does NOT include </w:t>
      </w:r>
      <w:r w:rsidR="0068723F" w:rsidRPr="0039499F">
        <w:rPr>
          <w:rFonts w:ascii="Arial" w:hAnsi="Arial" w:cs="Arial"/>
          <w:sz w:val="22"/>
          <w:szCs w:val="22"/>
          <w:lang w:val="en-US" w:eastAsia="ko-KR"/>
        </w:rPr>
        <w:t>a CNC</w:t>
      </w:r>
      <w:r w:rsidR="00A037F9">
        <w:rPr>
          <w:rFonts w:ascii="Arial" w:hAnsi="Arial" w:cs="Arial"/>
          <w:sz w:val="22"/>
          <w:szCs w:val="22"/>
          <w:lang w:val="en-US" w:eastAsia="ko-KR"/>
        </w:rPr>
        <w:t xml:space="preserve"> (</w:t>
      </w:r>
      <w:r w:rsidR="00A037F9" w:rsidRPr="0039499F">
        <w:rPr>
          <w:rFonts w:ascii="Arial" w:hAnsi="Arial" w:cs="Arial"/>
          <w:sz w:val="22"/>
          <w:szCs w:val="22"/>
          <w:lang w:val="en-US" w:eastAsia="ko-KR"/>
        </w:rPr>
        <w:t>Centralized Network Configuration</w:t>
      </w:r>
      <w:r w:rsidR="0068723F" w:rsidRPr="0039499F">
        <w:rPr>
          <w:rFonts w:ascii="Arial" w:hAnsi="Arial" w:cs="Arial"/>
          <w:sz w:val="22"/>
          <w:szCs w:val="22"/>
          <w:lang w:val="en-US" w:eastAsia="ko-KR"/>
        </w:rPr>
        <w:t>) entity that has the knowledge of the entire TSN network.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So, </w:t>
      </w:r>
      <w:r w:rsidR="0039499F" w:rsidRPr="00202564">
        <w:rPr>
          <w:rFonts w:ascii="Arial" w:hAnsi="Arial" w:cs="Arial"/>
          <w:sz w:val="22"/>
          <w:szCs w:val="22"/>
          <w:lang w:val="en-US" w:eastAsia="ko-KR"/>
        </w:rPr>
        <w:t xml:space="preserve">network resources 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>are managed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locally in each TSN </w:t>
      </w:r>
      <w:r w:rsidR="00C5653A">
        <w:rPr>
          <w:rFonts w:ascii="Arial" w:hAnsi="Arial" w:cs="Arial"/>
          <w:sz w:val="22"/>
          <w:szCs w:val="22"/>
          <w:lang w:val="en-US" w:eastAsia="ko-KR"/>
        </w:rPr>
        <w:t>B</w:t>
      </w:r>
      <w:r>
        <w:rPr>
          <w:rFonts w:ascii="Arial" w:hAnsi="Arial" w:cs="Arial"/>
          <w:sz w:val="22"/>
          <w:szCs w:val="22"/>
          <w:lang w:val="en-US" w:eastAsia="ko-KR"/>
        </w:rPr>
        <w:t xml:space="preserve">ridge. </w:t>
      </w:r>
      <w:r w:rsidRPr="002551A8">
        <w:rPr>
          <w:rFonts w:ascii="Arial" w:hAnsi="Arial" w:cs="Arial"/>
          <w:sz w:val="22"/>
          <w:szCs w:val="22"/>
          <w:lang w:val="en-US" w:eastAsia="ko-KR"/>
        </w:rPr>
        <w:t>In contrast to the fully distributed model</w:t>
      </w:r>
      <w:r>
        <w:rPr>
          <w:rFonts w:ascii="Arial" w:hAnsi="Arial" w:cs="Arial"/>
          <w:sz w:val="22"/>
          <w:szCs w:val="22"/>
          <w:lang w:val="en-US" w:eastAsia="ko-KR"/>
        </w:rPr>
        <w:t>, c</w:t>
      </w:r>
      <w:r w:rsidRPr="0039499F">
        <w:rPr>
          <w:rFonts w:ascii="Arial" w:hAnsi="Arial" w:cs="Arial"/>
          <w:sz w:val="22"/>
          <w:szCs w:val="22"/>
          <w:lang w:val="en-US" w:eastAsia="ko-KR"/>
        </w:rPr>
        <w:t>entralized network and distributed user model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includes the </w:t>
      </w:r>
      <w:r w:rsidR="006C2AE9">
        <w:rPr>
          <w:rFonts w:ascii="Arial" w:hAnsi="Arial" w:cs="Arial"/>
          <w:sz w:val="22"/>
          <w:szCs w:val="22"/>
          <w:lang w:val="en-US" w:eastAsia="ko-KR"/>
        </w:rPr>
        <w:t>CNC entity</w:t>
      </w:r>
      <w:r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E25FD3"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/>
          <w:sz w:val="22"/>
          <w:szCs w:val="22"/>
          <w:lang w:val="en-US" w:eastAsia="ko-KR"/>
        </w:rPr>
        <w:t>he CNC provide</w:t>
      </w:r>
      <w:r w:rsidR="00E25FD3">
        <w:rPr>
          <w:rFonts w:ascii="Arial" w:hAnsi="Arial" w:cs="Arial"/>
          <w:sz w:val="22"/>
          <w:szCs w:val="22"/>
          <w:lang w:val="en-US" w:eastAsia="ko-KR"/>
        </w:rPr>
        <w:t>s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2551A8">
        <w:rPr>
          <w:rFonts w:ascii="Arial" w:hAnsi="Arial" w:cs="Arial"/>
          <w:sz w:val="22"/>
          <w:szCs w:val="22"/>
          <w:lang w:val="en-US" w:eastAsia="ko-KR"/>
        </w:rPr>
        <w:t xml:space="preserve">TSN configuration information to each TSN </w:t>
      </w:r>
      <w:r w:rsidR="00C5653A">
        <w:rPr>
          <w:rFonts w:ascii="Arial" w:hAnsi="Arial" w:cs="Arial"/>
          <w:sz w:val="22"/>
          <w:szCs w:val="22"/>
          <w:lang w:val="en-US" w:eastAsia="ko-KR"/>
        </w:rPr>
        <w:t>B</w:t>
      </w:r>
      <w:r w:rsidRPr="002551A8">
        <w:rPr>
          <w:rFonts w:ascii="Arial" w:hAnsi="Arial" w:cs="Arial"/>
          <w:sz w:val="22"/>
          <w:szCs w:val="22"/>
          <w:lang w:val="en-US" w:eastAsia="ko-KR"/>
        </w:rPr>
        <w:t xml:space="preserve">ridge in the path between involved TSN </w:t>
      </w:r>
      <w:r w:rsidR="00C5653A">
        <w:rPr>
          <w:rFonts w:ascii="Arial" w:hAnsi="Arial" w:cs="Arial"/>
          <w:sz w:val="22"/>
          <w:szCs w:val="22"/>
          <w:lang w:val="en-US" w:eastAsia="ko-KR"/>
        </w:rPr>
        <w:t>E</w:t>
      </w:r>
      <w:r w:rsidRPr="002551A8">
        <w:rPr>
          <w:rFonts w:ascii="Arial" w:hAnsi="Arial" w:cs="Arial"/>
          <w:sz w:val="22"/>
          <w:szCs w:val="22"/>
          <w:lang w:val="en-US" w:eastAsia="ko-KR"/>
        </w:rPr>
        <w:t xml:space="preserve">nd </w:t>
      </w:r>
      <w:r w:rsidR="00C5653A">
        <w:rPr>
          <w:rFonts w:ascii="Arial" w:hAnsi="Arial" w:cs="Arial"/>
          <w:sz w:val="22"/>
          <w:szCs w:val="22"/>
          <w:lang w:val="en-US" w:eastAsia="ko-KR"/>
        </w:rPr>
        <w:t>S</w:t>
      </w:r>
      <w:r w:rsidRPr="002551A8">
        <w:rPr>
          <w:rFonts w:ascii="Arial" w:hAnsi="Arial" w:cs="Arial"/>
          <w:sz w:val="22"/>
          <w:szCs w:val="22"/>
          <w:lang w:val="en-US" w:eastAsia="ko-KR"/>
        </w:rPr>
        <w:t>tations</w:t>
      </w:r>
      <w:r w:rsidR="00C5653A"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E25FD3">
        <w:rPr>
          <w:rFonts w:ascii="Arial" w:hAnsi="Arial" w:cs="Arial"/>
          <w:sz w:val="22"/>
          <w:szCs w:val="22"/>
          <w:lang w:val="en-US" w:eastAsia="ko-KR"/>
        </w:rPr>
        <w:t>F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>ully centralized model acts similar to the centralized network and distributed user model, except that</w:t>
      </w:r>
      <w:r w:rsidR="00E25FD3">
        <w:rPr>
          <w:rFonts w:ascii="Arial" w:hAnsi="Arial" w:cs="Arial"/>
          <w:sz w:val="22"/>
          <w:szCs w:val="22"/>
          <w:lang w:val="en-US" w:eastAsia="ko-KR"/>
        </w:rPr>
        <w:t xml:space="preserve"> the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 xml:space="preserve"> CNC sends TSN c</w:t>
      </w:r>
      <w:r w:rsidR="00E25FD3">
        <w:rPr>
          <w:rFonts w:ascii="Arial" w:hAnsi="Arial" w:cs="Arial"/>
          <w:sz w:val="22"/>
          <w:szCs w:val="22"/>
          <w:lang w:val="en-US" w:eastAsia="ko-KR"/>
        </w:rPr>
        <w:t xml:space="preserve">onfiguration information to </w:t>
      </w:r>
      <w:r w:rsidR="00C5653A">
        <w:rPr>
          <w:rFonts w:ascii="Arial" w:hAnsi="Arial" w:cs="Arial"/>
          <w:sz w:val="22"/>
          <w:szCs w:val="22"/>
          <w:lang w:val="en-US" w:eastAsia="ko-KR"/>
        </w:rPr>
        <w:t xml:space="preserve">a 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>CUC</w:t>
      </w:r>
      <w:r w:rsidR="00C5653A">
        <w:rPr>
          <w:rFonts w:ascii="Arial" w:hAnsi="Arial" w:cs="Arial"/>
          <w:sz w:val="22"/>
          <w:szCs w:val="22"/>
          <w:lang w:val="en-US" w:eastAsia="ko-KR"/>
        </w:rPr>
        <w:t xml:space="preserve"> (</w:t>
      </w:r>
      <w:r w:rsidR="00C5653A" w:rsidRPr="00C5653A">
        <w:rPr>
          <w:rFonts w:ascii="Arial" w:hAnsi="Arial" w:cs="Arial"/>
          <w:sz w:val="22"/>
          <w:szCs w:val="22"/>
          <w:lang w:val="en-US" w:eastAsia="ko-KR"/>
        </w:rPr>
        <w:t>Centralized User Configuratio</w:t>
      </w:r>
      <w:r w:rsidR="00C5653A" w:rsidRPr="00C5653A">
        <w:rPr>
          <w:rFonts w:ascii="Arial" w:hAnsi="Arial" w:cs="Arial" w:hint="eastAsia"/>
          <w:sz w:val="22"/>
          <w:szCs w:val="22"/>
          <w:lang w:val="en-US" w:eastAsia="ko-KR"/>
        </w:rPr>
        <w:t>n</w:t>
      </w:r>
      <w:r w:rsidR="00C5653A" w:rsidRPr="00C5653A">
        <w:rPr>
          <w:rFonts w:ascii="Arial" w:hAnsi="Arial" w:cs="Arial"/>
          <w:sz w:val="22"/>
          <w:szCs w:val="22"/>
          <w:lang w:val="en-US" w:eastAsia="ko-KR"/>
        </w:rPr>
        <w:t>)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 xml:space="preserve">. From this, the CUC may derive the TSN configuration information for the TSN </w:t>
      </w:r>
      <w:r w:rsidR="00C5653A">
        <w:rPr>
          <w:rFonts w:ascii="Arial" w:hAnsi="Arial" w:cs="Arial"/>
          <w:sz w:val="22"/>
          <w:szCs w:val="22"/>
          <w:lang w:val="en-US" w:eastAsia="ko-KR"/>
        </w:rPr>
        <w:t>E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 xml:space="preserve">nd </w:t>
      </w:r>
      <w:r w:rsidR="00C5653A">
        <w:rPr>
          <w:rFonts w:ascii="Arial" w:hAnsi="Arial" w:cs="Arial"/>
          <w:sz w:val="22"/>
          <w:szCs w:val="22"/>
          <w:lang w:val="en-US" w:eastAsia="ko-KR"/>
        </w:rPr>
        <w:t>S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>tati</w:t>
      </w:r>
      <w:r w:rsidR="00E25FD3">
        <w:rPr>
          <w:rFonts w:ascii="Arial" w:hAnsi="Arial" w:cs="Arial"/>
          <w:sz w:val="22"/>
          <w:szCs w:val="22"/>
          <w:lang w:val="en-US" w:eastAsia="ko-KR"/>
        </w:rPr>
        <w:t>ons and notify them accordingly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2551A8" w:rsidRDefault="004E05F8" w:rsidP="002551A8">
      <w:pPr>
        <w:jc w:val="center"/>
      </w:pPr>
      <w:r w:rsidRPr="00787E9E">
        <w:object w:dxaOrig="6299" w:dyaOrig="1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5pt;height:70pt" o:ole="">
            <v:imagedata r:id="rId8" o:title=""/>
          </v:shape>
          <o:OLEObject Type="Embed" ProgID="Word.Picture.8" ShapeID="_x0000_i1025" DrawAspect="Content" ObjectID="_1611746918" r:id="rId9"/>
        </w:object>
      </w:r>
      <w:r w:rsidRPr="00787E9E">
        <w:object w:dxaOrig="5963" w:dyaOrig="2304">
          <v:shape id="_x0000_i1026" type="#_x0000_t75" style="width:236.5pt;height:116pt" o:ole="">
            <v:imagedata r:id="rId10" o:title=""/>
          </v:shape>
          <o:OLEObject Type="Embed" ProgID="Word.Picture.8" ShapeID="_x0000_i1026" DrawAspect="Content" ObjectID="_1611746919" r:id="rId11"/>
        </w:object>
      </w:r>
    </w:p>
    <w:p w:rsidR="0039499F" w:rsidRPr="00A80333" w:rsidRDefault="002551A8" w:rsidP="004E05F8">
      <w:pPr>
        <w:ind w:firstLineChars="550" w:firstLine="1210"/>
        <w:rPr>
          <w:rFonts w:ascii="Arial" w:hAnsi="Arial" w:cs="Arial"/>
          <w:sz w:val="22"/>
          <w:lang w:eastAsia="ko-KR"/>
        </w:rPr>
      </w:pPr>
      <w:proofErr w:type="spellStart"/>
      <w:r w:rsidRPr="00A80333">
        <w:rPr>
          <w:rFonts w:ascii="Arial" w:hAnsi="Arial" w:cs="Arial"/>
          <w:sz w:val="22"/>
          <w:lang w:eastAsia="ko-KR"/>
        </w:rPr>
        <w:t>i</w:t>
      </w:r>
      <w:proofErr w:type="spellEnd"/>
      <w:r w:rsidRPr="00A80333">
        <w:rPr>
          <w:rFonts w:ascii="Arial" w:hAnsi="Arial" w:cs="Arial"/>
          <w:sz w:val="22"/>
          <w:lang w:eastAsia="ko-KR"/>
        </w:rPr>
        <w:t>) Fully distributed model</w:t>
      </w:r>
      <w:r w:rsidR="004E05F8">
        <w:rPr>
          <w:rFonts w:ascii="Arial" w:hAnsi="Arial" w:cs="Arial"/>
          <w:sz w:val="22"/>
          <w:lang w:eastAsia="ko-KR"/>
        </w:rPr>
        <w:t xml:space="preserve">           </w:t>
      </w:r>
      <w:r w:rsidR="00202564" w:rsidRPr="00A80333">
        <w:rPr>
          <w:rFonts w:ascii="Arial" w:hAnsi="Arial" w:cs="Arial"/>
          <w:sz w:val="22"/>
          <w:lang w:eastAsia="ko-KR"/>
        </w:rPr>
        <w:t>ii) C</w:t>
      </w:r>
      <w:r w:rsidR="0039499F" w:rsidRPr="00A80333">
        <w:rPr>
          <w:rFonts w:ascii="Arial" w:hAnsi="Arial" w:cs="Arial"/>
          <w:sz w:val="22"/>
          <w:lang w:eastAsia="ko-KR"/>
        </w:rPr>
        <w:t>entralized network and distributed user model</w:t>
      </w:r>
    </w:p>
    <w:p w:rsidR="002551A8" w:rsidRDefault="002551A8" w:rsidP="0039499F">
      <w:pPr>
        <w:jc w:val="center"/>
      </w:pPr>
    </w:p>
    <w:p w:rsidR="0039499F" w:rsidRDefault="0039499F" w:rsidP="00202564">
      <w:pPr>
        <w:jc w:val="center"/>
      </w:pPr>
      <w:r w:rsidRPr="00787E9E">
        <w:object w:dxaOrig="6028" w:dyaOrig="3457">
          <v:shape id="_x0000_i1027" type="#_x0000_t75" style="width:300.5pt;height:173.5pt" o:ole="">
            <v:imagedata r:id="rId12" o:title=""/>
          </v:shape>
          <o:OLEObject Type="Embed" ProgID="Word.Picture.8" ShapeID="_x0000_i1027" DrawAspect="Content" ObjectID="_1611746920" r:id="rId13"/>
        </w:object>
      </w:r>
    </w:p>
    <w:p w:rsidR="00202564" w:rsidRPr="00A80333" w:rsidRDefault="00A80333" w:rsidP="00202564">
      <w:pPr>
        <w:jc w:val="center"/>
        <w:rPr>
          <w:rFonts w:ascii="Arial" w:hAnsi="Arial" w:cs="Arial"/>
          <w:sz w:val="22"/>
          <w:lang w:eastAsia="ko-KR"/>
        </w:rPr>
      </w:pPr>
      <w:r w:rsidRPr="00A80333">
        <w:rPr>
          <w:rFonts w:ascii="Arial" w:hAnsi="Arial" w:cs="Arial"/>
          <w:sz w:val="22"/>
          <w:lang w:eastAsia="ko-KR"/>
        </w:rPr>
        <w:t>i</w:t>
      </w:r>
      <w:r w:rsidR="00202564" w:rsidRPr="00A80333">
        <w:rPr>
          <w:rFonts w:ascii="Arial" w:hAnsi="Arial" w:cs="Arial"/>
          <w:sz w:val="22"/>
          <w:lang w:eastAsia="ko-KR"/>
        </w:rPr>
        <w:t>ii) Fully centralized model</w:t>
      </w:r>
    </w:p>
    <w:p w:rsidR="00A80333" w:rsidRPr="00A80333" w:rsidRDefault="00A80333" w:rsidP="00202564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A80333">
        <w:rPr>
          <w:rFonts w:ascii="Arial" w:hAnsi="Arial" w:cs="Arial"/>
          <w:b/>
          <w:sz w:val="22"/>
          <w:szCs w:val="22"/>
          <w:lang w:val="en-US" w:eastAsia="ko-KR"/>
        </w:rPr>
        <w:t>Figure 1. TSN configuration models</w:t>
      </w:r>
    </w:p>
    <w:p w:rsidR="00E25FD3" w:rsidRDefault="00E25FD3" w:rsidP="008C659A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8616CE" w:rsidRDefault="00584193" w:rsidP="008C659A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RAN2 </w:t>
      </w:r>
      <w:r w:rsidRPr="00DC7B35">
        <w:rPr>
          <w:rFonts w:ascii="Arial" w:hAnsi="Arial" w:cs="Arial"/>
          <w:sz w:val="22"/>
          <w:szCs w:val="22"/>
          <w:lang w:eastAsia="ko-KR"/>
        </w:rPr>
        <w:t xml:space="preserve">should </w:t>
      </w:r>
      <w:r>
        <w:rPr>
          <w:rFonts w:ascii="Arial" w:hAnsi="Arial" w:cs="Arial"/>
          <w:sz w:val="22"/>
          <w:szCs w:val="22"/>
          <w:lang w:eastAsia="ko-KR"/>
        </w:rPr>
        <w:t xml:space="preserve">check </w:t>
      </w:r>
      <w:r w:rsidR="00AB4053">
        <w:rPr>
          <w:rFonts w:ascii="Arial" w:hAnsi="Arial" w:cs="Arial"/>
          <w:sz w:val="22"/>
          <w:szCs w:val="22"/>
          <w:lang w:eastAsia="ko-KR"/>
        </w:rPr>
        <w:t xml:space="preserve">which device (UE or 5GC) </w:t>
      </w:r>
      <w:r>
        <w:rPr>
          <w:rFonts w:ascii="Arial" w:hAnsi="Arial" w:cs="Arial"/>
          <w:sz w:val="22"/>
          <w:szCs w:val="22"/>
          <w:lang w:eastAsia="ko-KR"/>
        </w:rPr>
        <w:t>can provide the traffic pattern</w:t>
      </w:r>
      <w:r w:rsidR="00633857">
        <w:rPr>
          <w:rFonts w:ascii="Arial" w:hAnsi="Arial" w:cs="Arial"/>
          <w:sz w:val="22"/>
          <w:szCs w:val="22"/>
          <w:lang w:eastAsia="ko-KR"/>
        </w:rPr>
        <w:t xml:space="preserve"> to </w:t>
      </w:r>
      <w:proofErr w:type="spellStart"/>
      <w:r w:rsidR="00633857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DC7B35">
        <w:rPr>
          <w:rFonts w:ascii="Arial" w:hAnsi="Arial" w:cs="Arial"/>
          <w:sz w:val="22"/>
          <w:szCs w:val="22"/>
          <w:lang w:eastAsia="ko-KR"/>
        </w:rPr>
        <w:t xml:space="preserve">, taking into </w:t>
      </w:r>
      <w:r w:rsidR="00DC7B35" w:rsidRPr="00DC7B35">
        <w:rPr>
          <w:rFonts w:ascii="Arial" w:hAnsi="Arial" w:cs="Arial"/>
          <w:sz w:val="22"/>
          <w:szCs w:val="22"/>
          <w:lang w:eastAsia="ko-KR"/>
        </w:rPr>
        <w:t>consideration</w:t>
      </w:r>
      <w:r w:rsidR="00DC7B3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C52F4">
        <w:rPr>
          <w:rFonts w:ascii="Arial" w:hAnsi="Arial" w:cs="Arial"/>
          <w:sz w:val="22"/>
          <w:szCs w:val="22"/>
          <w:lang w:eastAsia="ko-KR"/>
        </w:rPr>
        <w:t>these m</w:t>
      </w:r>
      <w:r w:rsidR="00DC7B35" w:rsidRPr="00DC7B35">
        <w:rPr>
          <w:rFonts w:ascii="Arial" w:hAnsi="Arial" w:cs="Arial"/>
          <w:sz w:val="22"/>
          <w:szCs w:val="22"/>
          <w:lang w:eastAsia="ko-KR"/>
        </w:rPr>
        <w:t>odels</w:t>
      </w:r>
      <w:r w:rsidR="00DC7B35">
        <w:rPr>
          <w:rFonts w:ascii="Arial" w:hAnsi="Arial" w:cs="Arial"/>
          <w:sz w:val="22"/>
          <w:szCs w:val="22"/>
          <w:lang w:eastAsia="ko-KR"/>
        </w:rPr>
        <w:t xml:space="preserve"> because T</w:t>
      </w:r>
      <w:r w:rsidR="008616CE">
        <w:rPr>
          <w:rFonts w:ascii="Arial" w:hAnsi="Arial" w:cs="Arial"/>
          <w:sz w:val="22"/>
          <w:szCs w:val="22"/>
          <w:lang w:val="en-US" w:eastAsia="ko-KR"/>
        </w:rPr>
        <w:t xml:space="preserve">R 23.734 </w:t>
      </w:r>
      <w:r w:rsidR="006C52F4">
        <w:rPr>
          <w:rFonts w:ascii="Arial" w:hAnsi="Arial" w:cs="Arial"/>
          <w:sz w:val="22"/>
          <w:szCs w:val="22"/>
          <w:lang w:val="en-US" w:eastAsia="ko-KR"/>
        </w:rPr>
        <w:t>says</w:t>
      </w:r>
      <w:r w:rsidR="008616CE">
        <w:rPr>
          <w:rFonts w:ascii="Arial" w:hAnsi="Arial" w:cs="Arial"/>
          <w:sz w:val="22"/>
          <w:szCs w:val="22"/>
          <w:lang w:val="en-US" w:eastAsia="ko-KR"/>
        </w:rPr>
        <w:t xml:space="preserve"> that </w:t>
      </w:r>
      <w:r w:rsidR="008616CE" w:rsidRPr="00E25FD3">
        <w:rPr>
          <w:rFonts w:ascii="Arial" w:hAnsi="Arial" w:cs="Arial"/>
          <w:sz w:val="22"/>
          <w:szCs w:val="22"/>
          <w:lang w:val="en-US" w:eastAsia="ko-KR"/>
        </w:rPr>
        <w:t xml:space="preserve">5GS solution needs to support </w:t>
      </w:r>
      <w:r w:rsidR="006C52F4">
        <w:rPr>
          <w:rFonts w:ascii="Arial" w:hAnsi="Arial" w:cs="Arial"/>
          <w:sz w:val="22"/>
          <w:szCs w:val="22"/>
          <w:lang w:val="en-US" w:eastAsia="ko-KR"/>
        </w:rPr>
        <w:t xml:space="preserve">all of </w:t>
      </w:r>
      <w:r w:rsidR="008616CE" w:rsidRPr="00E25FD3">
        <w:rPr>
          <w:rFonts w:ascii="Arial" w:hAnsi="Arial" w:cs="Arial"/>
          <w:sz w:val="22"/>
          <w:szCs w:val="22"/>
          <w:lang w:val="en-US" w:eastAsia="ko-KR"/>
        </w:rPr>
        <w:t>the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616CE" w:rsidRPr="00E25FD3">
        <w:rPr>
          <w:rFonts w:ascii="Arial" w:hAnsi="Arial" w:cs="Arial"/>
          <w:sz w:val="22"/>
          <w:szCs w:val="22"/>
          <w:lang w:val="en-US" w:eastAsia="ko-KR"/>
        </w:rPr>
        <w:t xml:space="preserve">three TSN </w:t>
      </w:r>
      <w:r w:rsidR="008616CE">
        <w:rPr>
          <w:rFonts w:ascii="Arial" w:hAnsi="Arial" w:cs="Arial"/>
          <w:sz w:val="22"/>
          <w:szCs w:val="22"/>
          <w:lang w:val="en-US" w:eastAsia="ko-KR"/>
        </w:rPr>
        <w:t xml:space="preserve">configuration </w:t>
      </w:r>
      <w:r w:rsidR="008616CE" w:rsidRPr="00E25FD3">
        <w:rPr>
          <w:rFonts w:ascii="Arial" w:hAnsi="Arial" w:cs="Arial"/>
          <w:sz w:val="22"/>
          <w:szCs w:val="22"/>
          <w:lang w:val="en-US" w:eastAsia="ko-KR"/>
        </w:rPr>
        <w:t>models</w:t>
      </w:r>
      <w:r w:rsidR="008616CE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D04B43" w:rsidRDefault="005E2FB1" w:rsidP="00D04B43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>For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the f</w:t>
      </w:r>
      <w:r w:rsidRPr="00E25FD3">
        <w:rPr>
          <w:rFonts w:ascii="Arial" w:hAnsi="Arial" w:cs="Arial"/>
          <w:sz w:val="22"/>
          <w:szCs w:val="22"/>
          <w:lang w:val="en-US" w:eastAsia="ko-KR"/>
        </w:rPr>
        <w:t xml:space="preserve">ully centralized model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and </w:t>
      </w:r>
      <w:r w:rsidRPr="00E25FD3">
        <w:rPr>
          <w:rFonts w:ascii="Arial" w:hAnsi="Arial" w:cs="Arial"/>
          <w:sz w:val="22"/>
          <w:szCs w:val="22"/>
          <w:lang w:val="en-US" w:eastAsia="ko-KR"/>
        </w:rPr>
        <w:t>the centralized network and distributed user model</w:t>
      </w:r>
      <w:r>
        <w:rPr>
          <w:rFonts w:ascii="Arial" w:hAnsi="Arial" w:cs="Arial"/>
          <w:sz w:val="22"/>
          <w:szCs w:val="22"/>
          <w:lang w:val="en-US" w:eastAsia="ko-KR"/>
        </w:rPr>
        <w:t>,</w:t>
      </w:r>
      <w:r w:rsidR="003A7ABF">
        <w:rPr>
          <w:rFonts w:ascii="Arial" w:hAnsi="Arial" w:cs="Arial"/>
          <w:sz w:val="22"/>
          <w:szCs w:val="22"/>
          <w:lang w:val="en-US" w:eastAsia="ko-KR"/>
        </w:rPr>
        <w:t xml:space="preserve"> we think that </w:t>
      </w:r>
      <w:r>
        <w:rPr>
          <w:rFonts w:ascii="Arial" w:hAnsi="Arial" w:cs="Arial"/>
          <w:sz w:val="22"/>
          <w:szCs w:val="22"/>
          <w:lang w:val="en-US" w:eastAsia="ko-KR"/>
        </w:rPr>
        <w:t>i</w:t>
      </w:r>
      <w:r w:rsidR="00E150E7"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182CB5">
        <w:rPr>
          <w:rFonts w:ascii="Arial" w:hAnsi="Arial" w:cs="Arial"/>
          <w:sz w:val="22"/>
          <w:szCs w:val="22"/>
          <w:lang w:val="en-US" w:eastAsia="ko-KR"/>
        </w:rPr>
        <w:t xml:space="preserve">is desirable for 5GC to provide the </w:t>
      </w:r>
      <w:r w:rsidR="00E150E7">
        <w:rPr>
          <w:rFonts w:ascii="Arial" w:hAnsi="Arial" w:cs="Arial"/>
          <w:sz w:val="22"/>
          <w:szCs w:val="22"/>
          <w:lang w:eastAsia="ko-KR"/>
        </w:rPr>
        <w:t>traffic pattern</w:t>
      </w:r>
      <w:r w:rsidR="00182CB5">
        <w:rPr>
          <w:rFonts w:ascii="Arial" w:hAnsi="Arial" w:cs="Arial"/>
          <w:sz w:val="22"/>
          <w:szCs w:val="22"/>
          <w:lang w:eastAsia="ko-KR"/>
        </w:rPr>
        <w:t xml:space="preserve"> as the 5GC can receive </w:t>
      </w:r>
      <w:r w:rsidR="00182CB5" w:rsidRPr="00611E68">
        <w:rPr>
          <w:rFonts w:ascii="Arial" w:hAnsi="Arial" w:cs="Arial"/>
          <w:sz w:val="22"/>
          <w:szCs w:val="22"/>
          <w:lang w:val="en-US" w:eastAsia="ko-KR"/>
        </w:rPr>
        <w:t xml:space="preserve">TSN </w:t>
      </w:r>
      <w:r w:rsidR="00182CB5" w:rsidRPr="00E25FD3">
        <w:rPr>
          <w:rFonts w:ascii="Arial" w:hAnsi="Arial" w:cs="Arial"/>
          <w:sz w:val="22"/>
          <w:szCs w:val="22"/>
          <w:lang w:val="en-US" w:eastAsia="ko-KR"/>
        </w:rPr>
        <w:t xml:space="preserve">configuration </w:t>
      </w:r>
      <w:r w:rsidR="00182CB5" w:rsidRPr="00611E68">
        <w:rPr>
          <w:rFonts w:ascii="Arial" w:hAnsi="Arial" w:cs="Arial"/>
          <w:sz w:val="22"/>
          <w:szCs w:val="22"/>
          <w:lang w:val="en-US" w:eastAsia="ko-KR"/>
        </w:rPr>
        <w:t>information</w:t>
      </w:r>
      <w:r w:rsidR="00182CB5">
        <w:rPr>
          <w:rFonts w:ascii="Arial" w:hAnsi="Arial" w:cs="Arial"/>
          <w:sz w:val="22"/>
          <w:szCs w:val="22"/>
          <w:lang w:val="en-US" w:eastAsia="ko-KR"/>
        </w:rPr>
        <w:t xml:space="preserve"> for both DL and UL traffic from t</w:t>
      </w:r>
      <w:r w:rsidR="00977E01">
        <w:rPr>
          <w:rFonts w:ascii="Arial" w:hAnsi="Arial" w:cs="Arial"/>
          <w:sz w:val="22"/>
          <w:szCs w:val="22"/>
          <w:lang w:val="en-US" w:eastAsia="ko-KR"/>
        </w:rPr>
        <w:t>he CNC</w:t>
      </w:r>
      <w:r w:rsidR="00182CB5">
        <w:rPr>
          <w:rFonts w:ascii="Arial" w:hAnsi="Arial" w:cs="Arial"/>
          <w:sz w:val="22"/>
          <w:szCs w:val="22"/>
          <w:lang w:val="en-US" w:eastAsia="ko-KR"/>
        </w:rPr>
        <w:t>.</w:t>
      </w:r>
      <w:r w:rsidR="00C86B27">
        <w:rPr>
          <w:rFonts w:ascii="Arial" w:hAnsi="Arial" w:cs="Arial"/>
          <w:sz w:val="22"/>
          <w:szCs w:val="22"/>
          <w:lang w:val="en-US" w:eastAsia="ko-KR"/>
        </w:rPr>
        <w:t xml:space="preserve"> </w:t>
      </w:r>
    </w:p>
    <w:p w:rsidR="00D04B43" w:rsidRDefault="00D04B43" w:rsidP="00D04B43">
      <w:pPr>
        <w:jc w:val="both"/>
        <w:rPr>
          <w:rFonts w:ascii="Arial" w:hAnsi="Arial" w:cs="Arial"/>
          <w:b/>
          <w:sz w:val="22"/>
          <w:szCs w:val="22"/>
        </w:rPr>
      </w:pPr>
    </w:p>
    <w:p w:rsidR="00D04B43" w:rsidRDefault="00D04B43" w:rsidP="00D04B43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</w:t>
      </w:r>
      <w:r>
        <w:rPr>
          <w:rFonts w:ascii="Arial" w:hAnsi="Arial" w:cs="Arial"/>
          <w:b/>
          <w:sz w:val="22"/>
          <w:szCs w:val="22"/>
        </w:rPr>
        <w:t xml:space="preserve"> 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C86B27">
        <w:rPr>
          <w:rFonts w:ascii="Arial" w:hAnsi="Arial" w:cs="Arial"/>
          <w:b/>
          <w:sz w:val="22"/>
          <w:szCs w:val="22"/>
        </w:rPr>
        <w:t>5GC provide</w:t>
      </w:r>
      <w:r>
        <w:rPr>
          <w:rFonts w:ascii="Arial" w:hAnsi="Arial" w:cs="Arial"/>
          <w:b/>
          <w:sz w:val="22"/>
          <w:szCs w:val="22"/>
        </w:rPr>
        <w:t>s</w:t>
      </w:r>
      <w:r w:rsidRPr="00C86B27">
        <w:rPr>
          <w:rFonts w:ascii="Arial" w:hAnsi="Arial" w:cs="Arial"/>
          <w:b/>
          <w:sz w:val="22"/>
          <w:szCs w:val="22"/>
        </w:rPr>
        <w:t xml:space="preserve"> traffic pattern</w:t>
      </w:r>
      <w:r>
        <w:rPr>
          <w:rFonts w:ascii="Arial" w:hAnsi="Arial" w:cs="Arial"/>
          <w:b/>
          <w:sz w:val="22"/>
          <w:szCs w:val="22"/>
        </w:rPr>
        <w:t xml:space="preserve"> of a TSN flow to </w:t>
      </w:r>
      <w:proofErr w:type="spellStart"/>
      <w:r>
        <w:rPr>
          <w:rFonts w:ascii="Arial" w:hAnsi="Arial" w:cs="Arial"/>
          <w:b/>
          <w:sz w:val="22"/>
          <w:szCs w:val="22"/>
        </w:rPr>
        <w:t>gNB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in case of the </w:t>
      </w:r>
      <w:r w:rsidRPr="00C86B27">
        <w:rPr>
          <w:rFonts w:ascii="Arial" w:hAnsi="Arial" w:cs="Arial"/>
          <w:b/>
          <w:sz w:val="22"/>
          <w:szCs w:val="22"/>
        </w:rPr>
        <w:t>fully centralized model and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86B27">
        <w:rPr>
          <w:rFonts w:ascii="Arial" w:hAnsi="Arial" w:cs="Arial"/>
          <w:b/>
          <w:sz w:val="22"/>
          <w:szCs w:val="22"/>
        </w:rPr>
        <w:t>centralized network and distributed user model</w:t>
      </w:r>
      <w:r>
        <w:rPr>
          <w:rFonts w:ascii="Arial" w:hAnsi="Arial" w:cs="Arial"/>
          <w:b/>
          <w:sz w:val="22"/>
          <w:szCs w:val="22"/>
        </w:rPr>
        <w:t>.</w:t>
      </w:r>
    </w:p>
    <w:p w:rsidR="00D04B43" w:rsidRDefault="00D04B43" w:rsidP="00D04B43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D04B43" w:rsidRDefault="00401543" w:rsidP="00D04B43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In order to simplify design on transmission of the traffic pattern, it </w:t>
      </w:r>
      <w:r w:rsidR="00D04B43">
        <w:rPr>
          <w:rFonts w:ascii="Arial" w:hAnsi="Arial" w:cs="Arial"/>
          <w:sz w:val="22"/>
          <w:szCs w:val="22"/>
          <w:lang w:val="en-US" w:eastAsia="ko-KR"/>
        </w:rPr>
        <w:t xml:space="preserve">might be better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that </w:t>
      </w:r>
      <w:r w:rsidRPr="00E76A0F">
        <w:rPr>
          <w:rFonts w:ascii="Arial" w:hAnsi="Arial" w:cs="Arial"/>
          <w:sz w:val="22"/>
          <w:szCs w:val="22"/>
          <w:lang w:val="en-US" w:eastAsia="ko-KR"/>
        </w:rPr>
        <w:t>5GC provide</w:t>
      </w:r>
      <w:r w:rsidR="00E76A0F">
        <w:rPr>
          <w:rFonts w:ascii="Arial" w:hAnsi="Arial" w:cs="Arial"/>
          <w:sz w:val="22"/>
          <w:szCs w:val="22"/>
          <w:lang w:val="en-US" w:eastAsia="ko-KR"/>
        </w:rPr>
        <w:t>s</w:t>
      </w:r>
      <w:r w:rsidRPr="00E76A0F">
        <w:rPr>
          <w:rFonts w:ascii="Arial" w:hAnsi="Arial" w:cs="Arial"/>
          <w:sz w:val="22"/>
          <w:szCs w:val="22"/>
          <w:lang w:val="en-US" w:eastAsia="ko-KR"/>
        </w:rPr>
        <w:t xml:space="preserve"> the traffic pattern</w:t>
      </w:r>
      <w:r w:rsidR="00E76A0F" w:rsidRPr="00E76A0F">
        <w:rPr>
          <w:rFonts w:ascii="Arial" w:hAnsi="Arial" w:cs="Arial"/>
          <w:sz w:val="22"/>
          <w:szCs w:val="22"/>
          <w:lang w:val="en-US" w:eastAsia="ko-KR"/>
        </w:rPr>
        <w:t xml:space="preserve"> in </w:t>
      </w:r>
      <w:r w:rsidR="00E76A0F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E76A0F" w:rsidRPr="00E76A0F">
        <w:rPr>
          <w:rFonts w:ascii="Arial" w:hAnsi="Arial" w:cs="Arial"/>
          <w:sz w:val="22"/>
          <w:szCs w:val="22"/>
          <w:lang w:val="en-US" w:eastAsia="ko-KR"/>
        </w:rPr>
        <w:t>fully distributed model</w:t>
      </w:r>
      <w:r w:rsidR="00E76A0F">
        <w:rPr>
          <w:rFonts w:ascii="Arial" w:hAnsi="Arial" w:cs="Arial"/>
          <w:sz w:val="22"/>
          <w:szCs w:val="22"/>
          <w:lang w:val="en-US" w:eastAsia="ko-KR"/>
        </w:rPr>
        <w:t xml:space="preserve"> as well. </w:t>
      </w:r>
      <w:r w:rsidR="00C86B27">
        <w:rPr>
          <w:rFonts w:ascii="Arial" w:hAnsi="Arial" w:cs="Arial"/>
          <w:sz w:val="22"/>
          <w:szCs w:val="22"/>
          <w:lang w:val="en-US" w:eastAsia="ko-KR"/>
        </w:rPr>
        <w:t>However, we have no idea how the 5GC can know the traffic pattern</w:t>
      </w:r>
      <w:r w:rsidR="005A161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D04B43">
        <w:rPr>
          <w:rFonts w:ascii="Arial" w:hAnsi="Arial" w:cs="Arial"/>
          <w:sz w:val="22"/>
          <w:lang w:eastAsia="ko-KR"/>
        </w:rPr>
        <w:t>because</w:t>
      </w:r>
      <w:r w:rsidR="00D04B43" w:rsidRPr="00D04B43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D04B43">
        <w:rPr>
          <w:rFonts w:ascii="Arial" w:hAnsi="Arial" w:cs="Arial"/>
          <w:sz w:val="22"/>
          <w:szCs w:val="22"/>
          <w:lang w:val="en-US" w:eastAsia="ko-KR"/>
        </w:rPr>
        <w:t>there is no</w:t>
      </w:r>
      <w:r w:rsidR="00D04B43" w:rsidRPr="0039499F">
        <w:rPr>
          <w:rFonts w:ascii="Arial" w:hAnsi="Arial" w:cs="Arial"/>
          <w:sz w:val="22"/>
          <w:szCs w:val="22"/>
          <w:lang w:val="en-US" w:eastAsia="ko-KR"/>
        </w:rPr>
        <w:t xml:space="preserve"> CNC</w:t>
      </w:r>
      <w:r w:rsidR="00B5637E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5637E" w:rsidRPr="00E76A0F">
        <w:rPr>
          <w:rFonts w:ascii="Arial" w:hAnsi="Arial" w:cs="Arial"/>
          <w:sz w:val="22"/>
          <w:szCs w:val="22"/>
          <w:lang w:val="en-US" w:eastAsia="ko-KR"/>
        </w:rPr>
        <w:t xml:space="preserve">in </w:t>
      </w:r>
      <w:r w:rsidR="00B5637E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B5637E" w:rsidRPr="00E76A0F">
        <w:rPr>
          <w:rFonts w:ascii="Arial" w:hAnsi="Arial" w:cs="Arial"/>
          <w:sz w:val="22"/>
          <w:szCs w:val="22"/>
          <w:lang w:val="en-US" w:eastAsia="ko-KR"/>
        </w:rPr>
        <w:t>fully distributed model</w:t>
      </w:r>
      <w:r w:rsidR="00D04B43">
        <w:rPr>
          <w:rFonts w:ascii="Arial" w:hAnsi="Arial" w:cs="Arial"/>
          <w:sz w:val="22"/>
          <w:szCs w:val="22"/>
          <w:lang w:val="en-US" w:eastAsia="ko-KR"/>
        </w:rPr>
        <w:t xml:space="preserve">. Therefore, we suggest that </w:t>
      </w:r>
      <w:r w:rsidR="00D04B43">
        <w:rPr>
          <w:rFonts w:ascii="Arial" w:hAnsi="Arial" w:cs="Arial"/>
          <w:sz w:val="22"/>
          <w:szCs w:val="22"/>
          <w:lang w:eastAsia="ko-KR"/>
        </w:rPr>
        <w:t xml:space="preserve">RAN2 </w:t>
      </w:r>
      <w:r w:rsidR="00B5637E">
        <w:rPr>
          <w:rFonts w:ascii="Arial" w:hAnsi="Arial" w:cs="Arial"/>
          <w:sz w:val="22"/>
          <w:szCs w:val="22"/>
          <w:lang w:eastAsia="ko-KR"/>
        </w:rPr>
        <w:t xml:space="preserve">needs to </w:t>
      </w:r>
      <w:r w:rsidR="00D04B43">
        <w:rPr>
          <w:rFonts w:ascii="Arial" w:hAnsi="Arial" w:cs="Arial"/>
          <w:sz w:val="22"/>
          <w:szCs w:val="22"/>
          <w:lang w:eastAsia="ko-KR"/>
        </w:rPr>
        <w:t xml:space="preserve">ask SA2 if </w:t>
      </w:r>
      <w:r w:rsidR="00E76A0F">
        <w:rPr>
          <w:rFonts w:ascii="Arial" w:hAnsi="Arial" w:cs="Arial"/>
          <w:sz w:val="22"/>
          <w:szCs w:val="22"/>
          <w:lang w:eastAsia="ko-KR"/>
        </w:rPr>
        <w:t xml:space="preserve">SA2 expects that </w:t>
      </w:r>
      <w:r w:rsidR="00D04B43">
        <w:rPr>
          <w:rFonts w:ascii="Arial" w:hAnsi="Arial" w:cs="Arial"/>
          <w:sz w:val="22"/>
          <w:szCs w:val="22"/>
          <w:lang w:eastAsia="ko-KR"/>
        </w:rPr>
        <w:t>5GC</w:t>
      </w:r>
      <w:r w:rsidR="00E76A0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D04B43">
        <w:rPr>
          <w:rFonts w:ascii="Arial" w:hAnsi="Arial" w:cs="Arial"/>
          <w:sz w:val="22"/>
          <w:szCs w:val="22"/>
          <w:lang w:eastAsia="ko-KR"/>
        </w:rPr>
        <w:t>know</w:t>
      </w:r>
      <w:r w:rsidR="00E76A0F">
        <w:rPr>
          <w:rFonts w:ascii="Arial" w:hAnsi="Arial" w:cs="Arial"/>
          <w:sz w:val="22"/>
          <w:szCs w:val="22"/>
          <w:lang w:eastAsia="ko-KR"/>
        </w:rPr>
        <w:t>s</w:t>
      </w:r>
      <w:r w:rsidR="00D04B43">
        <w:rPr>
          <w:rFonts w:ascii="Arial" w:hAnsi="Arial" w:cs="Arial"/>
          <w:sz w:val="22"/>
          <w:szCs w:val="22"/>
          <w:lang w:eastAsia="ko-KR"/>
        </w:rPr>
        <w:t xml:space="preserve"> the traffic pattern in</w:t>
      </w:r>
      <w:r w:rsidR="00E76A0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D04B43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D04B43">
        <w:rPr>
          <w:rFonts w:ascii="Arial" w:hAnsi="Arial" w:cs="Arial"/>
          <w:sz w:val="22"/>
          <w:lang w:eastAsia="ko-KR"/>
        </w:rPr>
        <w:t>f</w:t>
      </w:r>
      <w:r w:rsidR="00D04B43" w:rsidRPr="00A80333">
        <w:rPr>
          <w:rFonts w:ascii="Arial" w:hAnsi="Arial" w:cs="Arial"/>
          <w:sz w:val="22"/>
          <w:lang w:eastAsia="ko-KR"/>
        </w:rPr>
        <w:t>ully distributed mode</w:t>
      </w:r>
      <w:r w:rsidR="00D04B43">
        <w:rPr>
          <w:rFonts w:ascii="Arial" w:hAnsi="Arial" w:cs="Arial"/>
          <w:sz w:val="22"/>
          <w:lang w:eastAsia="ko-KR"/>
        </w:rPr>
        <w:t>l.</w:t>
      </w:r>
    </w:p>
    <w:p w:rsidR="00DF2E8F" w:rsidRPr="0082694F" w:rsidRDefault="00DF2E8F" w:rsidP="00D04B43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D04B43" w:rsidRDefault="00D04B43" w:rsidP="00D04B4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A LS on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the </w:t>
      </w:r>
      <w:r w:rsidR="00B747B6">
        <w:rPr>
          <w:rFonts w:ascii="Arial" w:hAnsi="Arial" w:cs="Arial"/>
          <w:b/>
          <w:sz w:val="22"/>
          <w:szCs w:val="22"/>
          <w:lang w:eastAsia="ko-KR"/>
        </w:rPr>
        <w:t xml:space="preserve">knowledge of traffic pattern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should be sent to </w:t>
      </w:r>
      <w:r w:rsidR="00B747B6">
        <w:rPr>
          <w:rFonts w:ascii="Arial" w:hAnsi="Arial" w:cs="Arial"/>
          <w:b/>
          <w:sz w:val="22"/>
          <w:szCs w:val="22"/>
          <w:lang w:eastAsia="ko-KR"/>
        </w:rPr>
        <w:t>SA2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if RAN2 make</w:t>
      </w:r>
      <w:r w:rsidR="007D46D8">
        <w:rPr>
          <w:rFonts w:ascii="Arial" w:hAnsi="Arial" w:cs="Arial"/>
          <w:b/>
          <w:sz w:val="22"/>
          <w:szCs w:val="22"/>
          <w:lang w:eastAsia="ko-KR"/>
        </w:rPr>
        <w:t>s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a decision that </w:t>
      </w:r>
      <w:r w:rsidR="00B747B6" w:rsidRPr="00C86B27">
        <w:rPr>
          <w:rFonts w:ascii="Arial" w:hAnsi="Arial" w:cs="Arial"/>
          <w:b/>
          <w:sz w:val="22"/>
          <w:szCs w:val="22"/>
        </w:rPr>
        <w:t xml:space="preserve">5GC </w:t>
      </w:r>
      <w:r w:rsidR="00B747B6">
        <w:rPr>
          <w:rFonts w:ascii="Arial" w:hAnsi="Arial" w:cs="Arial"/>
          <w:b/>
          <w:sz w:val="22"/>
          <w:szCs w:val="22"/>
        </w:rPr>
        <w:t xml:space="preserve">should </w:t>
      </w:r>
      <w:r w:rsidR="00B747B6" w:rsidRPr="00C86B27">
        <w:rPr>
          <w:rFonts w:ascii="Arial" w:hAnsi="Arial" w:cs="Arial"/>
          <w:b/>
          <w:sz w:val="22"/>
          <w:szCs w:val="22"/>
        </w:rPr>
        <w:t>provide traffic pattern</w:t>
      </w:r>
      <w:r w:rsidR="00B747B6">
        <w:rPr>
          <w:rFonts w:ascii="Arial" w:hAnsi="Arial" w:cs="Arial"/>
          <w:b/>
          <w:sz w:val="22"/>
          <w:szCs w:val="22"/>
        </w:rPr>
        <w:t xml:space="preserve"> of a </w:t>
      </w:r>
      <w:r w:rsidR="00B747B6">
        <w:rPr>
          <w:rFonts w:ascii="Arial" w:hAnsi="Arial" w:cs="Arial"/>
          <w:b/>
          <w:sz w:val="22"/>
          <w:szCs w:val="22"/>
          <w:lang w:eastAsia="ko-KR"/>
        </w:rPr>
        <w:t xml:space="preserve">TSN flow to </w:t>
      </w:r>
      <w:proofErr w:type="spellStart"/>
      <w:r w:rsidR="00B747B6">
        <w:rPr>
          <w:rFonts w:ascii="Arial" w:hAnsi="Arial" w:cs="Arial"/>
          <w:b/>
          <w:sz w:val="22"/>
          <w:szCs w:val="22"/>
          <w:lang w:eastAsia="ko-KR"/>
        </w:rPr>
        <w:t>gNB</w:t>
      </w:r>
      <w:proofErr w:type="spellEnd"/>
      <w:r w:rsidR="00B747B6">
        <w:rPr>
          <w:rFonts w:ascii="Arial" w:hAnsi="Arial" w:cs="Arial"/>
          <w:b/>
          <w:sz w:val="22"/>
          <w:szCs w:val="22"/>
          <w:lang w:eastAsia="ko-KR"/>
        </w:rPr>
        <w:t xml:space="preserve"> in </w:t>
      </w:r>
      <w:r w:rsidR="007D46D8">
        <w:rPr>
          <w:rFonts w:ascii="Arial" w:hAnsi="Arial" w:cs="Arial"/>
          <w:b/>
          <w:sz w:val="22"/>
          <w:szCs w:val="22"/>
          <w:lang w:eastAsia="ko-KR"/>
        </w:rPr>
        <w:t xml:space="preserve">all of </w:t>
      </w:r>
      <w:r w:rsidR="006571B5">
        <w:rPr>
          <w:rFonts w:ascii="Arial" w:hAnsi="Arial" w:cs="Arial"/>
          <w:b/>
          <w:sz w:val="22"/>
          <w:szCs w:val="22"/>
          <w:lang w:eastAsia="ko-KR"/>
        </w:rPr>
        <w:t xml:space="preserve">three </w:t>
      </w:r>
      <w:r w:rsidR="006571B5" w:rsidRPr="006571B5">
        <w:rPr>
          <w:rFonts w:ascii="Arial" w:hAnsi="Arial" w:cs="Arial"/>
          <w:b/>
          <w:sz w:val="22"/>
          <w:szCs w:val="22"/>
          <w:lang w:eastAsia="ko-KR"/>
        </w:rPr>
        <w:t>TSN configuration models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76554" w:rsidRPr="00D04B43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0E32DF" w:rsidRPr="000E32DF">
        <w:rPr>
          <w:rFonts w:ascii="Arial" w:hAnsi="Arial" w:cs="Arial"/>
          <w:sz w:val="22"/>
          <w:szCs w:val="22"/>
          <w:lang w:eastAsia="ko-KR"/>
        </w:rPr>
        <w:t>knowledge of traffic pattern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>
        <w:rPr>
          <w:rFonts w:ascii="Arial" w:hAnsi="Arial" w:cs="Arial"/>
          <w:sz w:val="22"/>
          <w:lang w:val="en-US"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0E32DF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0E32DF" w:rsidRDefault="000E32DF" w:rsidP="000E32DF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</w:t>
      </w:r>
      <w:r>
        <w:rPr>
          <w:rFonts w:ascii="Arial" w:hAnsi="Arial" w:cs="Arial"/>
          <w:b/>
          <w:sz w:val="22"/>
          <w:szCs w:val="22"/>
        </w:rPr>
        <w:t xml:space="preserve"> 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="007D46D8" w:rsidRPr="00C86B27">
        <w:rPr>
          <w:rFonts w:ascii="Arial" w:hAnsi="Arial" w:cs="Arial"/>
          <w:b/>
          <w:sz w:val="22"/>
          <w:szCs w:val="22"/>
        </w:rPr>
        <w:t>5GC provide</w:t>
      </w:r>
      <w:r w:rsidR="007D46D8">
        <w:rPr>
          <w:rFonts w:ascii="Arial" w:hAnsi="Arial" w:cs="Arial"/>
          <w:b/>
          <w:sz w:val="22"/>
          <w:szCs w:val="22"/>
        </w:rPr>
        <w:t>s</w:t>
      </w:r>
      <w:r w:rsidR="007D46D8" w:rsidRPr="00C86B27">
        <w:rPr>
          <w:rFonts w:ascii="Arial" w:hAnsi="Arial" w:cs="Arial"/>
          <w:b/>
          <w:sz w:val="22"/>
          <w:szCs w:val="22"/>
        </w:rPr>
        <w:t xml:space="preserve"> traffic pattern</w:t>
      </w:r>
      <w:r w:rsidR="007D46D8">
        <w:rPr>
          <w:rFonts w:ascii="Arial" w:hAnsi="Arial" w:cs="Arial"/>
          <w:b/>
          <w:sz w:val="22"/>
          <w:szCs w:val="22"/>
        </w:rPr>
        <w:t xml:space="preserve"> of a TSN flow to </w:t>
      </w:r>
      <w:proofErr w:type="spellStart"/>
      <w:r w:rsidR="007D46D8">
        <w:rPr>
          <w:rFonts w:ascii="Arial" w:hAnsi="Arial" w:cs="Arial"/>
          <w:b/>
          <w:sz w:val="22"/>
          <w:szCs w:val="22"/>
        </w:rPr>
        <w:t>gNB</w:t>
      </w:r>
      <w:proofErr w:type="spellEnd"/>
      <w:r w:rsidR="007D46D8">
        <w:rPr>
          <w:rFonts w:ascii="Arial" w:hAnsi="Arial" w:cs="Arial"/>
          <w:b/>
          <w:sz w:val="22"/>
          <w:szCs w:val="22"/>
        </w:rPr>
        <w:t xml:space="preserve"> in case of the </w:t>
      </w:r>
      <w:r w:rsidR="007D46D8" w:rsidRPr="00C86B27">
        <w:rPr>
          <w:rFonts w:ascii="Arial" w:hAnsi="Arial" w:cs="Arial"/>
          <w:b/>
          <w:sz w:val="22"/>
          <w:szCs w:val="22"/>
        </w:rPr>
        <w:t>fully centralized model and</w:t>
      </w:r>
      <w:r w:rsidR="007D46D8">
        <w:rPr>
          <w:rFonts w:ascii="Arial" w:hAnsi="Arial" w:cs="Arial"/>
          <w:b/>
          <w:sz w:val="22"/>
          <w:szCs w:val="22"/>
        </w:rPr>
        <w:t xml:space="preserve"> </w:t>
      </w:r>
      <w:r w:rsidR="007D46D8" w:rsidRPr="00C86B27">
        <w:rPr>
          <w:rFonts w:ascii="Arial" w:hAnsi="Arial" w:cs="Arial"/>
          <w:b/>
          <w:sz w:val="22"/>
          <w:szCs w:val="22"/>
        </w:rPr>
        <w:t>centralized network and distributed user model</w:t>
      </w:r>
      <w:r>
        <w:rPr>
          <w:rFonts w:ascii="Arial" w:hAnsi="Arial" w:cs="Arial"/>
          <w:b/>
          <w:sz w:val="22"/>
          <w:szCs w:val="22"/>
        </w:rPr>
        <w:t>.</w:t>
      </w:r>
    </w:p>
    <w:p w:rsidR="00A745F3" w:rsidRDefault="000E32DF" w:rsidP="006D35C4">
      <w:pPr>
        <w:jc w:val="both"/>
        <w:rPr>
          <w:rFonts w:ascii="Arial" w:hAnsi="Arial" w:cs="Arial"/>
          <w:b/>
          <w:sz w:val="22"/>
          <w:szCs w:val="22"/>
        </w:rPr>
      </w:pP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7D46D8" w:rsidRPr="00EA7C33">
        <w:rPr>
          <w:rFonts w:ascii="Arial" w:hAnsi="Arial" w:cs="Arial"/>
          <w:b/>
          <w:sz w:val="22"/>
          <w:szCs w:val="22"/>
          <w:lang w:eastAsia="ko-KR"/>
        </w:rPr>
        <w:t xml:space="preserve">A LS on </w:t>
      </w:r>
      <w:r w:rsidR="007D46D8">
        <w:rPr>
          <w:rFonts w:ascii="Arial" w:hAnsi="Arial" w:cs="Arial"/>
          <w:b/>
          <w:sz w:val="22"/>
          <w:szCs w:val="22"/>
          <w:lang w:eastAsia="ko-KR"/>
        </w:rPr>
        <w:t xml:space="preserve">the knowledge of traffic pattern should be sent to SA2 if RAN2 makes a decision that </w:t>
      </w:r>
      <w:r w:rsidR="007D46D8" w:rsidRPr="00C86B27">
        <w:rPr>
          <w:rFonts w:ascii="Arial" w:hAnsi="Arial" w:cs="Arial"/>
          <w:b/>
          <w:sz w:val="22"/>
          <w:szCs w:val="22"/>
        </w:rPr>
        <w:t xml:space="preserve">5GC </w:t>
      </w:r>
      <w:r w:rsidR="007D46D8">
        <w:rPr>
          <w:rFonts w:ascii="Arial" w:hAnsi="Arial" w:cs="Arial"/>
          <w:b/>
          <w:sz w:val="22"/>
          <w:szCs w:val="22"/>
        </w:rPr>
        <w:t xml:space="preserve">should </w:t>
      </w:r>
      <w:r w:rsidR="007D46D8" w:rsidRPr="00C86B27">
        <w:rPr>
          <w:rFonts w:ascii="Arial" w:hAnsi="Arial" w:cs="Arial"/>
          <w:b/>
          <w:sz w:val="22"/>
          <w:szCs w:val="22"/>
        </w:rPr>
        <w:t>provide traffic pattern</w:t>
      </w:r>
      <w:r w:rsidR="007D46D8">
        <w:rPr>
          <w:rFonts w:ascii="Arial" w:hAnsi="Arial" w:cs="Arial"/>
          <w:b/>
          <w:sz w:val="22"/>
          <w:szCs w:val="22"/>
        </w:rPr>
        <w:t xml:space="preserve"> of a </w:t>
      </w:r>
      <w:r w:rsidR="007D46D8">
        <w:rPr>
          <w:rFonts w:ascii="Arial" w:hAnsi="Arial" w:cs="Arial"/>
          <w:b/>
          <w:sz w:val="22"/>
          <w:szCs w:val="22"/>
          <w:lang w:eastAsia="ko-KR"/>
        </w:rPr>
        <w:t xml:space="preserve">TSN flow to </w:t>
      </w:r>
      <w:proofErr w:type="spellStart"/>
      <w:r w:rsidR="007D46D8">
        <w:rPr>
          <w:rFonts w:ascii="Arial" w:hAnsi="Arial" w:cs="Arial"/>
          <w:b/>
          <w:sz w:val="22"/>
          <w:szCs w:val="22"/>
          <w:lang w:eastAsia="ko-KR"/>
        </w:rPr>
        <w:t>gNB</w:t>
      </w:r>
      <w:proofErr w:type="spellEnd"/>
      <w:r w:rsidR="007D46D8">
        <w:rPr>
          <w:rFonts w:ascii="Arial" w:hAnsi="Arial" w:cs="Arial"/>
          <w:b/>
          <w:sz w:val="22"/>
          <w:szCs w:val="22"/>
          <w:lang w:eastAsia="ko-KR"/>
        </w:rPr>
        <w:t xml:space="preserve"> in all of three </w:t>
      </w:r>
      <w:r w:rsidR="007D46D8" w:rsidRPr="006571B5">
        <w:rPr>
          <w:rFonts w:ascii="Arial" w:hAnsi="Arial" w:cs="Arial"/>
          <w:b/>
          <w:sz w:val="22"/>
          <w:szCs w:val="22"/>
          <w:lang w:eastAsia="ko-KR"/>
        </w:rPr>
        <w:t>TSN configuration models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sectPr w:rsidR="00A745F3" w:rsidSect="007E087E"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2C6" w:rsidRDefault="003762C6">
      <w:pPr>
        <w:spacing w:after="0"/>
      </w:pPr>
      <w:r>
        <w:separator/>
      </w:r>
    </w:p>
  </w:endnote>
  <w:endnote w:type="continuationSeparator" w:id="0">
    <w:p w:rsidR="003762C6" w:rsidRDefault="00376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5301">
      <w:rPr>
        <w:rStyle w:val="a5"/>
      </w:rPr>
      <w:t>2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2C6" w:rsidRDefault="003762C6">
      <w:pPr>
        <w:spacing w:after="0"/>
      </w:pPr>
      <w:r>
        <w:separator/>
      </w:r>
    </w:p>
  </w:footnote>
  <w:footnote w:type="continuationSeparator" w:id="0">
    <w:p w:rsidR="003762C6" w:rsidRDefault="003762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05517A"/>
    <w:multiLevelType w:val="hybridMultilevel"/>
    <w:tmpl w:val="786EA8EC"/>
    <w:lvl w:ilvl="0" w:tplc="6A90B5F2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4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6F6F19"/>
    <w:multiLevelType w:val="multilevel"/>
    <w:tmpl w:val="CE588476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F3359"/>
    <w:multiLevelType w:val="hybridMultilevel"/>
    <w:tmpl w:val="3C923794"/>
    <w:lvl w:ilvl="0" w:tplc="207823D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6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1EC5846"/>
    <w:multiLevelType w:val="hybridMultilevel"/>
    <w:tmpl w:val="56348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0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1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C22782A"/>
    <w:multiLevelType w:val="hybridMultilevel"/>
    <w:tmpl w:val="0BC87D96"/>
    <w:lvl w:ilvl="0" w:tplc="6FFCA1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5"/>
  </w:num>
  <w:num w:numId="2">
    <w:abstractNumId w:val="0"/>
  </w:num>
  <w:num w:numId="3">
    <w:abstractNumId w:val="43"/>
  </w:num>
  <w:num w:numId="4">
    <w:abstractNumId w:val="29"/>
  </w:num>
  <w:num w:numId="5">
    <w:abstractNumId w:val="14"/>
  </w:num>
  <w:num w:numId="6">
    <w:abstractNumId w:val="21"/>
  </w:num>
  <w:num w:numId="7">
    <w:abstractNumId w:val="42"/>
  </w:num>
  <w:num w:numId="8">
    <w:abstractNumId w:val="33"/>
  </w:num>
  <w:num w:numId="9">
    <w:abstractNumId w:val="9"/>
  </w:num>
  <w:num w:numId="10">
    <w:abstractNumId w:val="23"/>
  </w:num>
  <w:num w:numId="11">
    <w:abstractNumId w:val="6"/>
  </w:num>
  <w:num w:numId="12">
    <w:abstractNumId w:val="37"/>
  </w:num>
  <w:num w:numId="13">
    <w:abstractNumId w:val="8"/>
  </w:num>
  <w:num w:numId="14">
    <w:abstractNumId w:val="25"/>
  </w:num>
  <w:num w:numId="15">
    <w:abstractNumId w:val="5"/>
  </w:num>
  <w:num w:numId="16">
    <w:abstractNumId w:val="44"/>
  </w:num>
  <w:num w:numId="17">
    <w:abstractNumId w:val="40"/>
  </w:num>
  <w:num w:numId="18">
    <w:abstractNumId w:val="36"/>
  </w:num>
  <w:num w:numId="19">
    <w:abstractNumId w:val="26"/>
  </w:num>
  <w:num w:numId="20">
    <w:abstractNumId w:val="11"/>
  </w:num>
  <w:num w:numId="21">
    <w:abstractNumId w:val="30"/>
  </w:num>
  <w:num w:numId="22">
    <w:abstractNumId w:val="12"/>
  </w:num>
  <w:num w:numId="23">
    <w:abstractNumId w:val="31"/>
  </w:num>
  <w:num w:numId="24">
    <w:abstractNumId w:val="35"/>
  </w:num>
  <w:num w:numId="25">
    <w:abstractNumId w:val="4"/>
  </w:num>
  <w:num w:numId="26">
    <w:abstractNumId w:val="16"/>
  </w:num>
  <w:num w:numId="27">
    <w:abstractNumId w:val="7"/>
  </w:num>
  <w:num w:numId="28">
    <w:abstractNumId w:val="13"/>
  </w:num>
  <w:num w:numId="29">
    <w:abstractNumId w:val="20"/>
  </w:num>
  <w:num w:numId="30">
    <w:abstractNumId w:val="34"/>
  </w:num>
  <w:num w:numId="31">
    <w:abstractNumId w:val="10"/>
  </w:num>
  <w:num w:numId="32">
    <w:abstractNumId w:val="39"/>
  </w:num>
  <w:num w:numId="33">
    <w:abstractNumId w:val="27"/>
  </w:num>
  <w:num w:numId="34">
    <w:abstractNumId w:val="28"/>
  </w:num>
  <w:num w:numId="35">
    <w:abstractNumId w:val="3"/>
  </w:num>
  <w:num w:numId="36">
    <w:abstractNumId w:val="18"/>
  </w:num>
  <w:num w:numId="37">
    <w:abstractNumId w:val="1"/>
  </w:num>
  <w:num w:numId="38">
    <w:abstractNumId w:val="41"/>
  </w:num>
  <w:num w:numId="39">
    <w:abstractNumId w:val="24"/>
  </w:num>
  <w:num w:numId="40">
    <w:abstractNumId w:val="22"/>
  </w:num>
  <w:num w:numId="41">
    <w:abstractNumId w:val="32"/>
  </w:num>
  <w:num w:numId="42">
    <w:abstractNumId w:val="45"/>
  </w:num>
  <w:num w:numId="43">
    <w:abstractNumId w:val="19"/>
  </w:num>
  <w:num w:numId="44">
    <w:abstractNumId w:val="2"/>
  </w:num>
  <w:num w:numId="45">
    <w:abstractNumId w:val="17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13DB"/>
    <w:rsid w:val="000316B9"/>
    <w:rsid w:val="000343D5"/>
    <w:rsid w:val="00034F53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36D8"/>
    <w:rsid w:val="000610A3"/>
    <w:rsid w:val="00061F05"/>
    <w:rsid w:val="000630FC"/>
    <w:rsid w:val="00063B30"/>
    <w:rsid w:val="00064706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F8D"/>
    <w:rsid w:val="000A776B"/>
    <w:rsid w:val="000B1572"/>
    <w:rsid w:val="000B2366"/>
    <w:rsid w:val="000B27BC"/>
    <w:rsid w:val="000B375C"/>
    <w:rsid w:val="000B3D05"/>
    <w:rsid w:val="000B43A4"/>
    <w:rsid w:val="000B51AA"/>
    <w:rsid w:val="000B5C3D"/>
    <w:rsid w:val="000B5FAF"/>
    <w:rsid w:val="000B6BAF"/>
    <w:rsid w:val="000B6EF9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470A"/>
    <w:rsid w:val="000D6452"/>
    <w:rsid w:val="000D7AB7"/>
    <w:rsid w:val="000D7E20"/>
    <w:rsid w:val="000E01DF"/>
    <w:rsid w:val="000E053A"/>
    <w:rsid w:val="000E1226"/>
    <w:rsid w:val="000E3238"/>
    <w:rsid w:val="000E32DF"/>
    <w:rsid w:val="000E5D8D"/>
    <w:rsid w:val="000E5E72"/>
    <w:rsid w:val="000E6EA4"/>
    <w:rsid w:val="000E793A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00F4"/>
    <w:rsid w:val="00111415"/>
    <w:rsid w:val="00112CEF"/>
    <w:rsid w:val="00112E52"/>
    <w:rsid w:val="00113139"/>
    <w:rsid w:val="00113764"/>
    <w:rsid w:val="00114906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6268"/>
    <w:rsid w:val="001541FD"/>
    <w:rsid w:val="0015515A"/>
    <w:rsid w:val="00156314"/>
    <w:rsid w:val="00156882"/>
    <w:rsid w:val="00156D62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444E"/>
    <w:rsid w:val="00195989"/>
    <w:rsid w:val="00195FE0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6E6B"/>
    <w:rsid w:val="001C785B"/>
    <w:rsid w:val="001C7DBA"/>
    <w:rsid w:val="001D1001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58E"/>
    <w:rsid w:val="001F2D1C"/>
    <w:rsid w:val="001F2FB7"/>
    <w:rsid w:val="001F4D0C"/>
    <w:rsid w:val="001F5C3C"/>
    <w:rsid w:val="001F5EF6"/>
    <w:rsid w:val="001F63E3"/>
    <w:rsid w:val="001F6BCC"/>
    <w:rsid w:val="001F722C"/>
    <w:rsid w:val="001F7933"/>
    <w:rsid w:val="00200425"/>
    <w:rsid w:val="00202564"/>
    <w:rsid w:val="00204B2D"/>
    <w:rsid w:val="00206130"/>
    <w:rsid w:val="002075AD"/>
    <w:rsid w:val="002075BF"/>
    <w:rsid w:val="00207A9D"/>
    <w:rsid w:val="00207F2A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3640"/>
    <w:rsid w:val="00234435"/>
    <w:rsid w:val="0023683D"/>
    <w:rsid w:val="002374E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1B4"/>
    <w:rsid w:val="002761EF"/>
    <w:rsid w:val="00276554"/>
    <w:rsid w:val="00276D36"/>
    <w:rsid w:val="00277046"/>
    <w:rsid w:val="00277383"/>
    <w:rsid w:val="002801AD"/>
    <w:rsid w:val="00282239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A75"/>
    <w:rsid w:val="002E1029"/>
    <w:rsid w:val="002E148C"/>
    <w:rsid w:val="002E52C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2CCC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62C6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3F13"/>
    <w:rsid w:val="003F5B66"/>
    <w:rsid w:val="003F65DB"/>
    <w:rsid w:val="003F6D47"/>
    <w:rsid w:val="003F6F39"/>
    <w:rsid w:val="00400940"/>
    <w:rsid w:val="00401070"/>
    <w:rsid w:val="00401543"/>
    <w:rsid w:val="004026CF"/>
    <w:rsid w:val="00405245"/>
    <w:rsid w:val="00405EF2"/>
    <w:rsid w:val="00406339"/>
    <w:rsid w:val="0040676C"/>
    <w:rsid w:val="00406BCC"/>
    <w:rsid w:val="00406F7C"/>
    <w:rsid w:val="0041053D"/>
    <w:rsid w:val="00410D5C"/>
    <w:rsid w:val="004112FA"/>
    <w:rsid w:val="004121A4"/>
    <w:rsid w:val="00412227"/>
    <w:rsid w:val="00414F56"/>
    <w:rsid w:val="004166B9"/>
    <w:rsid w:val="00416AFB"/>
    <w:rsid w:val="00421FF9"/>
    <w:rsid w:val="00423CBF"/>
    <w:rsid w:val="00424A15"/>
    <w:rsid w:val="004252D0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D6C"/>
    <w:rsid w:val="0043635C"/>
    <w:rsid w:val="00436571"/>
    <w:rsid w:val="00436C5D"/>
    <w:rsid w:val="00440D80"/>
    <w:rsid w:val="00446A97"/>
    <w:rsid w:val="004473D1"/>
    <w:rsid w:val="00447FB5"/>
    <w:rsid w:val="004516F6"/>
    <w:rsid w:val="00453B83"/>
    <w:rsid w:val="0046022D"/>
    <w:rsid w:val="00460ECA"/>
    <w:rsid w:val="004619D1"/>
    <w:rsid w:val="00462124"/>
    <w:rsid w:val="0046660C"/>
    <w:rsid w:val="00471B8E"/>
    <w:rsid w:val="004730A6"/>
    <w:rsid w:val="0048005E"/>
    <w:rsid w:val="004800B2"/>
    <w:rsid w:val="00480FB3"/>
    <w:rsid w:val="00481FC4"/>
    <w:rsid w:val="00482B19"/>
    <w:rsid w:val="00485736"/>
    <w:rsid w:val="00487687"/>
    <w:rsid w:val="00487D4C"/>
    <w:rsid w:val="00490F78"/>
    <w:rsid w:val="004925ED"/>
    <w:rsid w:val="00493EE7"/>
    <w:rsid w:val="00494320"/>
    <w:rsid w:val="004948D3"/>
    <w:rsid w:val="00494DDB"/>
    <w:rsid w:val="00495BE2"/>
    <w:rsid w:val="0049606D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899"/>
    <w:rsid w:val="004F7D12"/>
    <w:rsid w:val="0050132F"/>
    <w:rsid w:val="00501369"/>
    <w:rsid w:val="00501F98"/>
    <w:rsid w:val="005039AD"/>
    <w:rsid w:val="00503B59"/>
    <w:rsid w:val="00506140"/>
    <w:rsid w:val="0050669A"/>
    <w:rsid w:val="00506996"/>
    <w:rsid w:val="0050760F"/>
    <w:rsid w:val="00507D2A"/>
    <w:rsid w:val="00510747"/>
    <w:rsid w:val="00514EC0"/>
    <w:rsid w:val="00515690"/>
    <w:rsid w:val="00515991"/>
    <w:rsid w:val="00515C58"/>
    <w:rsid w:val="00517B55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71E3"/>
    <w:rsid w:val="0053766D"/>
    <w:rsid w:val="005379AD"/>
    <w:rsid w:val="0054084F"/>
    <w:rsid w:val="00540E6E"/>
    <w:rsid w:val="0054156D"/>
    <w:rsid w:val="00543176"/>
    <w:rsid w:val="00543B99"/>
    <w:rsid w:val="00544444"/>
    <w:rsid w:val="00546463"/>
    <w:rsid w:val="00546934"/>
    <w:rsid w:val="005469D4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906DB"/>
    <w:rsid w:val="00592331"/>
    <w:rsid w:val="005934B1"/>
    <w:rsid w:val="00595592"/>
    <w:rsid w:val="005960F7"/>
    <w:rsid w:val="005A09AD"/>
    <w:rsid w:val="005A1619"/>
    <w:rsid w:val="005A2253"/>
    <w:rsid w:val="005A28DB"/>
    <w:rsid w:val="005A3090"/>
    <w:rsid w:val="005A3EBE"/>
    <w:rsid w:val="005A527E"/>
    <w:rsid w:val="005A6E67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6D"/>
    <w:rsid w:val="00605076"/>
    <w:rsid w:val="00605A14"/>
    <w:rsid w:val="00605D44"/>
    <w:rsid w:val="00606700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CBE"/>
    <w:rsid w:val="00636938"/>
    <w:rsid w:val="00640953"/>
    <w:rsid w:val="00642291"/>
    <w:rsid w:val="00642DFF"/>
    <w:rsid w:val="00643D00"/>
    <w:rsid w:val="006443B6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639"/>
    <w:rsid w:val="0068344D"/>
    <w:rsid w:val="00685031"/>
    <w:rsid w:val="0068547A"/>
    <w:rsid w:val="0068723F"/>
    <w:rsid w:val="00690CF7"/>
    <w:rsid w:val="00690EE1"/>
    <w:rsid w:val="00691E3E"/>
    <w:rsid w:val="00692C12"/>
    <w:rsid w:val="00694E89"/>
    <w:rsid w:val="00695443"/>
    <w:rsid w:val="00696C8D"/>
    <w:rsid w:val="006A1AC4"/>
    <w:rsid w:val="006A35F3"/>
    <w:rsid w:val="006A5EAD"/>
    <w:rsid w:val="006A69BD"/>
    <w:rsid w:val="006A6ADF"/>
    <w:rsid w:val="006B0A8D"/>
    <w:rsid w:val="006B14DF"/>
    <w:rsid w:val="006B18E5"/>
    <w:rsid w:val="006B19EE"/>
    <w:rsid w:val="006B243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35C4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E0B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A5D"/>
    <w:rsid w:val="007665C8"/>
    <w:rsid w:val="0076732F"/>
    <w:rsid w:val="007673E9"/>
    <w:rsid w:val="007700B1"/>
    <w:rsid w:val="00770196"/>
    <w:rsid w:val="0077088F"/>
    <w:rsid w:val="00771F02"/>
    <w:rsid w:val="007721BF"/>
    <w:rsid w:val="007740AC"/>
    <w:rsid w:val="00774BF5"/>
    <w:rsid w:val="00774F05"/>
    <w:rsid w:val="007774BE"/>
    <w:rsid w:val="00777631"/>
    <w:rsid w:val="007814DC"/>
    <w:rsid w:val="00782BD0"/>
    <w:rsid w:val="00782BF6"/>
    <w:rsid w:val="0078341D"/>
    <w:rsid w:val="00783A11"/>
    <w:rsid w:val="00783B20"/>
    <w:rsid w:val="007840E3"/>
    <w:rsid w:val="00787266"/>
    <w:rsid w:val="00787DB1"/>
    <w:rsid w:val="00790415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1F26"/>
    <w:rsid w:val="007D46D8"/>
    <w:rsid w:val="007D6958"/>
    <w:rsid w:val="007D6CA7"/>
    <w:rsid w:val="007D6D79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1779"/>
    <w:rsid w:val="00821B6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66A"/>
    <w:rsid w:val="00895B98"/>
    <w:rsid w:val="008965A3"/>
    <w:rsid w:val="008A2B58"/>
    <w:rsid w:val="008A3766"/>
    <w:rsid w:val="008A3C03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59A"/>
    <w:rsid w:val="008C6DB1"/>
    <w:rsid w:val="008C715E"/>
    <w:rsid w:val="008C7881"/>
    <w:rsid w:val="008D0E17"/>
    <w:rsid w:val="008D0EBE"/>
    <w:rsid w:val="008D17AE"/>
    <w:rsid w:val="008D1A05"/>
    <w:rsid w:val="008D321F"/>
    <w:rsid w:val="008D4929"/>
    <w:rsid w:val="008D5B7C"/>
    <w:rsid w:val="008D6CE4"/>
    <w:rsid w:val="008E0A50"/>
    <w:rsid w:val="008E64E8"/>
    <w:rsid w:val="008E7492"/>
    <w:rsid w:val="008F3D8F"/>
    <w:rsid w:val="008F4438"/>
    <w:rsid w:val="008F649F"/>
    <w:rsid w:val="008F6AE1"/>
    <w:rsid w:val="008F70A7"/>
    <w:rsid w:val="009007FA"/>
    <w:rsid w:val="009018F5"/>
    <w:rsid w:val="00902DBC"/>
    <w:rsid w:val="00904553"/>
    <w:rsid w:val="00904A45"/>
    <w:rsid w:val="0090758D"/>
    <w:rsid w:val="009078FE"/>
    <w:rsid w:val="00910BE7"/>
    <w:rsid w:val="00911369"/>
    <w:rsid w:val="0091376F"/>
    <w:rsid w:val="00914748"/>
    <w:rsid w:val="009153D8"/>
    <w:rsid w:val="009160BB"/>
    <w:rsid w:val="00916410"/>
    <w:rsid w:val="0091775A"/>
    <w:rsid w:val="00917A15"/>
    <w:rsid w:val="00917BC6"/>
    <w:rsid w:val="009207B8"/>
    <w:rsid w:val="00920DE3"/>
    <w:rsid w:val="00922C41"/>
    <w:rsid w:val="00924EA4"/>
    <w:rsid w:val="00925588"/>
    <w:rsid w:val="00926E1E"/>
    <w:rsid w:val="00927C62"/>
    <w:rsid w:val="00930F09"/>
    <w:rsid w:val="00932A69"/>
    <w:rsid w:val="00932A8F"/>
    <w:rsid w:val="00932AFD"/>
    <w:rsid w:val="00932BC6"/>
    <w:rsid w:val="00934350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42F2"/>
    <w:rsid w:val="00955C6D"/>
    <w:rsid w:val="00956D41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77E01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2696"/>
    <w:rsid w:val="00993468"/>
    <w:rsid w:val="00993635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62D6"/>
    <w:rsid w:val="009B6BD4"/>
    <w:rsid w:val="009B6DFA"/>
    <w:rsid w:val="009C029D"/>
    <w:rsid w:val="009C0A0C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2BDB"/>
    <w:rsid w:val="00A02E04"/>
    <w:rsid w:val="00A02F28"/>
    <w:rsid w:val="00A037E0"/>
    <w:rsid w:val="00A037F9"/>
    <w:rsid w:val="00A04137"/>
    <w:rsid w:val="00A04A29"/>
    <w:rsid w:val="00A04DA4"/>
    <w:rsid w:val="00A06705"/>
    <w:rsid w:val="00A078CA"/>
    <w:rsid w:val="00A10654"/>
    <w:rsid w:val="00A10729"/>
    <w:rsid w:val="00A12033"/>
    <w:rsid w:val="00A12C48"/>
    <w:rsid w:val="00A13E02"/>
    <w:rsid w:val="00A14045"/>
    <w:rsid w:val="00A14FEF"/>
    <w:rsid w:val="00A16D3A"/>
    <w:rsid w:val="00A22881"/>
    <w:rsid w:val="00A22F54"/>
    <w:rsid w:val="00A24C28"/>
    <w:rsid w:val="00A25F21"/>
    <w:rsid w:val="00A272AF"/>
    <w:rsid w:val="00A27799"/>
    <w:rsid w:val="00A27A9C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84B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6AAE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75A2"/>
    <w:rsid w:val="00A80083"/>
    <w:rsid w:val="00A8033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787D"/>
    <w:rsid w:val="00AA3F9E"/>
    <w:rsid w:val="00AA4229"/>
    <w:rsid w:val="00AA5A4D"/>
    <w:rsid w:val="00AA5B6F"/>
    <w:rsid w:val="00AA5DA8"/>
    <w:rsid w:val="00AA73D4"/>
    <w:rsid w:val="00AB0FD4"/>
    <w:rsid w:val="00AB2007"/>
    <w:rsid w:val="00AB2107"/>
    <w:rsid w:val="00AB22F6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523"/>
    <w:rsid w:val="00AE48C3"/>
    <w:rsid w:val="00AE655C"/>
    <w:rsid w:val="00AE6656"/>
    <w:rsid w:val="00AE6B9E"/>
    <w:rsid w:val="00AE6FF8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D80"/>
    <w:rsid w:val="00B03278"/>
    <w:rsid w:val="00B04411"/>
    <w:rsid w:val="00B06385"/>
    <w:rsid w:val="00B06CEA"/>
    <w:rsid w:val="00B07C34"/>
    <w:rsid w:val="00B10040"/>
    <w:rsid w:val="00B10A91"/>
    <w:rsid w:val="00B11325"/>
    <w:rsid w:val="00B1133C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1A23"/>
    <w:rsid w:val="00B51E6F"/>
    <w:rsid w:val="00B52B69"/>
    <w:rsid w:val="00B53CEE"/>
    <w:rsid w:val="00B556D6"/>
    <w:rsid w:val="00B5637E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432F"/>
    <w:rsid w:val="00BC45ED"/>
    <w:rsid w:val="00BC5821"/>
    <w:rsid w:val="00BC7D62"/>
    <w:rsid w:val="00BD02C5"/>
    <w:rsid w:val="00BD24C6"/>
    <w:rsid w:val="00BD2903"/>
    <w:rsid w:val="00BD38D0"/>
    <w:rsid w:val="00BD3D04"/>
    <w:rsid w:val="00BD3D1D"/>
    <w:rsid w:val="00BD5ED7"/>
    <w:rsid w:val="00BD7793"/>
    <w:rsid w:val="00BD7999"/>
    <w:rsid w:val="00BE16DB"/>
    <w:rsid w:val="00BE23AF"/>
    <w:rsid w:val="00BE2B8C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4DE4"/>
    <w:rsid w:val="00C86B27"/>
    <w:rsid w:val="00C874B6"/>
    <w:rsid w:val="00C87A45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EBC"/>
    <w:rsid w:val="00CB5899"/>
    <w:rsid w:val="00CC0D6B"/>
    <w:rsid w:val="00CC297C"/>
    <w:rsid w:val="00CC3320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575A"/>
    <w:rsid w:val="00CD6F60"/>
    <w:rsid w:val="00CE018A"/>
    <w:rsid w:val="00CE3C13"/>
    <w:rsid w:val="00CE4F23"/>
    <w:rsid w:val="00CE58EB"/>
    <w:rsid w:val="00CE688D"/>
    <w:rsid w:val="00CF3538"/>
    <w:rsid w:val="00CF3716"/>
    <w:rsid w:val="00CF51AC"/>
    <w:rsid w:val="00CF5B05"/>
    <w:rsid w:val="00CF65B8"/>
    <w:rsid w:val="00CF77A1"/>
    <w:rsid w:val="00D008C7"/>
    <w:rsid w:val="00D00FE4"/>
    <w:rsid w:val="00D01C1A"/>
    <w:rsid w:val="00D01CFF"/>
    <w:rsid w:val="00D031A5"/>
    <w:rsid w:val="00D04781"/>
    <w:rsid w:val="00D04828"/>
    <w:rsid w:val="00D04B43"/>
    <w:rsid w:val="00D04E97"/>
    <w:rsid w:val="00D05591"/>
    <w:rsid w:val="00D0567C"/>
    <w:rsid w:val="00D10B7F"/>
    <w:rsid w:val="00D11871"/>
    <w:rsid w:val="00D11E55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BE"/>
    <w:rsid w:val="00D63B60"/>
    <w:rsid w:val="00D6464A"/>
    <w:rsid w:val="00D64B81"/>
    <w:rsid w:val="00D64BC0"/>
    <w:rsid w:val="00D659D8"/>
    <w:rsid w:val="00D6713B"/>
    <w:rsid w:val="00D67CB2"/>
    <w:rsid w:val="00D71706"/>
    <w:rsid w:val="00D7187D"/>
    <w:rsid w:val="00D72203"/>
    <w:rsid w:val="00D72A71"/>
    <w:rsid w:val="00D8201B"/>
    <w:rsid w:val="00D82589"/>
    <w:rsid w:val="00D82AEF"/>
    <w:rsid w:val="00D842DB"/>
    <w:rsid w:val="00D849BC"/>
    <w:rsid w:val="00D849FA"/>
    <w:rsid w:val="00D87487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AFC"/>
    <w:rsid w:val="00DC40CB"/>
    <w:rsid w:val="00DC5EA0"/>
    <w:rsid w:val="00DC6193"/>
    <w:rsid w:val="00DC74B5"/>
    <w:rsid w:val="00DC7B35"/>
    <w:rsid w:val="00DD0D60"/>
    <w:rsid w:val="00DD0EB4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F00FF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406"/>
    <w:rsid w:val="00E00A6F"/>
    <w:rsid w:val="00E01F03"/>
    <w:rsid w:val="00E02038"/>
    <w:rsid w:val="00E028D1"/>
    <w:rsid w:val="00E03BBB"/>
    <w:rsid w:val="00E05AEA"/>
    <w:rsid w:val="00E07DB7"/>
    <w:rsid w:val="00E10905"/>
    <w:rsid w:val="00E150E7"/>
    <w:rsid w:val="00E15CD0"/>
    <w:rsid w:val="00E160C8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342E"/>
    <w:rsid w:val="00E24327"/>
    <w:rsid w:val="00E24B0D"/>
    <w:rsid w:val="00E25FD3"/>
    <w:rsid w:val="00E26A5A"/>
    <w:rsid w:val="00E26C3D"/>
    <w:rsid w:val="00E26E49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70287"/>
    <w:rsid w:val="00E71983"/>
    <w:rsid w:val="00E72B06"/>
    <w:rsid w:val="00E72EB7"/>
    <w:rsid w:val="00E74802"/>
    <w:rsid w:val="00E74E40"/>
    <w:rsid w:val="00E75258"/>
    <w:rsid w:val="00E75414"/>
    <w:rsid w:val="00E766DF"/>
    <w:rsid w:val="00E76A0F"/>
    <w:rsid w:val="00E808EE"/>
    <w:rsid w:val="00E80D00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1308"/>
    <w:rsid w:val="00EE28D2"/>
    <w:rsid w:val="00EE2AE2"/>
    <w:rsid w:val="00EE3835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6D55"/>
    <w:rsid w:val="00F2722B"/>
    <w:rsid w:val="00F2744C"/>
    <w:rsid w:val="00F3263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9124A"/>
    <w:rsid w:val="00F914B2"/>
    <w:rsid w:val="00F951CE"/>
    <w:rsid w:val="00F95931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5B41"/>
    <w:rsid w:val="00FC5D61"/>
    <w:rsid w:val="00FC6292"/>
    <w:rsid w:val="00FC6923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B837F-4080-428D-871D-AE726F13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55</cp:revision>
  <dcterms:created xsi:type="dcterms:W3CDTF">2019-02-01T02:34:00Z</dcterms:created>
  <dcterms:modified xsi:type="dcterms:W3CDTF">2019-02-15T05:41:00Z</dcterms:modified>
</cp:coreProperties>
</file>